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8897"/>
        <w:gridCol w:w="5673"/>
      </w:tblGrid>
      <w:tr w:rsidR="0067232C" w:rsidRPr="00F9482B" w:rsidTr="000631C6">
        <w:tc>
          <w:tcPr>
            <w:tcW w:w="9039" w:type="dxa"/>
          </w:tcPr>
          <w:p w:rsidR="0067232C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</w:p>
          <w:p w:rsidR="0067232C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32C" w:rsidRPr="003B2A43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8" w:type="dxa"/>
          </w:tcPr>
          <w:p w:rsidR="00DC7E85" w:rsidRPr="00E21247" w:rsidRDefault="00DC7E85" w:rsidP="00DC7E8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21247">
              <w:rPr>
                <w:rFonts w:ascii="Times New Roman" w:hAnsi="Times New Roman" w:cs="Times New Roman"/>
                <w:sz w:val="20"/>
              </w:rPr>
              <w:t>Утверждена Постановлением Администрации</w:t>
            </w:r>
          </w:p>
          <w:p w:rsidR="0067232C" w:rsidRPr="00E21247" w:rsidRDefault="00DC7E85" w:rsidP="00DC7E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1247">
              <w:rPr>
                <w:rFonts w:ascii="Times New Roman" w:hAnsi="Times New Roman" w:cs="Times New Roman"/>
                <w:sz w:val="20"/>
              </w:rPr>
              <w:t xml:space="preserve">ЗАТО городской округ Молодёжный Московской области </w:t>
            </w:r>
            <w:r w:rsidRPr="00E21247">
              <w:rPr>
                <w:rFonts w:ascii="Times New Roman" w:hAnsi="Times New Roman" w:cs="Times New Roman"/>
                <w:sz w:val="20"/>
              </w:rPr>
              <w:br/>
              <w:t>от 22.11.2019 г. № 402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(с изменениями и дополнениями, утвержденными постановлением </w:t>
            </w:r>
            <w:proofErr w:type="gramStart"/>
            <w:r w:rsidR="00E21247" w:rsidRPr="00E21247">
              <w:rPr>
                <w:rFonts w:ascii="Times New Roman" w:hAnsi="Times New Roman" w:cs="Times New Roman"/>
                <w:sz w:val="20"/>
              </w:rPr>
              <w:t>администрации</w:t>
            </w:r>
            <w:proofErr w:type="gramEnd"/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ЗАТО </w:t>
            </w:r>
            <w:proofErr w:type="spellStart"/>
            <w:r w:rsidR="00E21247" w:rsidRPr="00E21247">
              <w:rPr>
                <w:rFonts w:ascii="Times New Roman" w:hAnsi="Times New Roman" w:cs="Times New Roman"/>
                <w:sz w:val="20"/>
              </w:rPr>
              <w:t>г.о</w:t>
            </w:r>
            <w:proofErr w:type="spellEnd"/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. Молодёжный </w:t>
            </w:r>
            <w:r w:rsidR="00E21247"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187268">
              <w:rPr>
                <w:rFonts w:ascii="Times New Roman" w:hAnsi="Times New Roman" w:cs="Times New Roman"/>
                <w:sz w:val="20"/>
              </w:rPr>
              <w:t>27</w:t>
            </w:r>
            <w:r w:rsidR="00E21247" w:rsidRPr="00187268">
              <w:rPr>
                <w:rFonts w:ascii="Times New Roman" w:hAnsi="Times New Roman" w:cs="Times New Roman"/>
                <w:sz w:val="20"/>
              </w:rPr>
              <w:t>.12.2019 г. №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87268">
              <w:rPr>
                <w:rFonts w:ascii="Times New Roman" w:hAnsi="Times New Roman" w:cs="Times New Roman"/>
                <w:sz w:val="20"/>
              </w:rPr>
              <w:t>449</w:t>
            </w:r>
            <w:r w:rsidR="00AB1D0B">
              <w:rPr>
                <w:rFonts w:ascii="Times New Roman" w:hAnsi="Times New Roman" w:cs="Times New Roman"/>
                <w:sz w:val="20"/>
              </w:rPr>
              <w:t>, от 31.03.2020 г. №</w:t>
            </w:r>
            <w:r w:rsidR="00B9244F">
              <w:rPr>
                <w:rFonts w:ascii="Times New Roman" w:hAnsi="Times New Roman" w:cs="Times New Roman"/>
                <w:sz w:val="20"/>
              </w:rPr>
              <w:t>124</w:t>
            </w:r>
            <w:r w:rsidR="00AA2318">
              <w:rPr>
                <w:rFonts w:ascii="Times New Roman" w:hAnsi="Times New Roman" w:cs="Times New Roman"/>
                <w:sz w:val="20"/>
              </w:rPr>
              <w:t>, от 04.06.2020 г. №200</w:t>
            </w:r>
            <w:r w:rsidR="0040422E">
              <w:rPr>
                <w:rFonts w:ascii="Times New Roman" w:hAnsi="Times New Roman" w:cs="Times New Roman"/>
                <w:sz w:val="20"/>
              </w:rPr>
              <w:t>, от 30.10.2020 г. №345</w:t>
            </w:r>
            <w:r w:rsidR="0096342B">
              <w:rPr>
                <w:rFonts w:ascii="Times New Roman" w:hAnsi="Times New Roman" w:cs="Times New Roman"/>
                <w:sz w:val="20"/>
              </w:rPr>
              <w:t>, от 26.11.2020 г. №378</w:t>
            </w:r>
            <w:r w:rsidR="00FD3456">
              <w:rPr>
                <w:rFonts w:ascii="Times New Roman" w:hAnsi="Times New Roman" w:cs="Times New Roman"/>
                <w:sz w:val="20"/>
              </w:rPr>
              <w:t>, от 25.12.2020 №412</w:t>
            </w:r>
            <w:r w:rsidR="00726AC4">
              <w:rPr>
                <w:rFonts w:ascii="Times New Roman" w:hAnsi="Times New Roman" w:cs="Times New Roman"/>
                <w:sz w:val="20"/>
              </w:rPr>
              <w:t>, от 29.12.2020 №435</w:t>
            </w:r>
            <w:r w:rsidR="00187268">
              <w:rPr>
                <w:rFonts w:ascii="Times New Roman" w:hAnsi="Times New Roman" w:cs="Times New Roman"/>
                <w:sz w:val="20"/>
              </w:rPr>
              <w:t>)</w:t>
            </w:r>
          </w:p>
          <w:p w:rsidR="0067232C" w:rsidRPr="00F9482B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67232C" w:rsidRDefault="0067232C" w:rsidP="009E476F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>МУНИЦИПАЛЬНАЯ ПРОГРАММА</w:t>
      </w:r>
    </w:p>
    <w:p w:rsidR="00270D3A" w:rsidRDefault="005B0FA3" w:rsidP="00270D3A">
      <w:pPr>
        <w:spacing w:after="0"/>
        <w:jc w:val="center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«</w:t>
      </w:r>
      <w:r w:rsidR="00423C69">
        <w:rPr>
          <w:rFonts w:ascii="Times New Roman" w:hAnsi="Times New Roman"/>
          <w:color w:val="000000" w:themeColor="text1"/>
        </w:rPr>
        <w:t>Развитие инженерной инфраструктуры и энергоэффективности</w:t>
      </w:r>
      <w:r w:rsidRPr="006B6D4C">
        <w:rPr>
          <w:rFonts w:ascii="Times New Roman" w:hAnsi="Times New Roman"/>
          <w:color w:val="000000" w:themeColor="text1"/>
        </w:rPr>
        <w:t>»</w:t>
      </w:r>
    </w:p>
    <w:p w:rsidR="00270D3A" w:rsidRDefault="00270D3A" w:rsidP="00270D3A">
      <w:pPr>
        <w:spacing w:after="0"/>
        <w:jc w:val="center"/>
        <w:rPr>
          <w:rFonts w:ascii="Times New Roman" w:hAnsi="Times New Roman"/>
        </w:rPr>
      </w:pPr>
    </w:p>
    <w:p w:rsidR="001849C4" w:rsidRPr="00222099" w:rsidRDefault="001849C4" w:rsidP="00270D3A">
      <w:pPr>
        <w:spacing w:after="0"/>
        <w:jc w:val="center"/>
        <w:rPr>
          <w:rFonts w:ascii="Times New Roman" w:hAnsi="Times New Roman"/>
          <w:b/>
        </w:rPr>
      </w:pPr>
      <w:r w:rsidRPr="006B6D4C">
        <w:rPr>
          <w:rFonts w:ascii="Times New Roman" w:hAnsi="Times New Roman"/>
        </w:rPr>
        <w:t xml:space="preserve"> </w:t>
      </w:r>
      <w:r w:rsidR="00270D3A" w:rsidRPr="00222099">
        <w:rPr>
          <w:rFonts w:ascii="Times New Roman" w:hAnsi="Times New Roman"/>
          <w:b/>
        </w:rPr>
        <w:t>1.</w:t>
      </w:r>
      <w:r w:rsidRPr="00222099">
        <w:rPr>
          <w:rFonts w:ascii="Times New Roman" w:hAnsi="Times New Roman"/>
          <w:b/>
        </w:rPr>
        <w:t xml:space="preserve"> Паспорт муниципальной программы</w:t>
      </w:r>
    </w:p>
    <w:p w:rsidR="00347760" w:rsidRPr="006B6D4C" w:rsidRDefault="00347760" w:rsidP="003477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720" w:type="dxa"/>
        <w:tblInd w:w="-431" w:type="dxa"/>
        <w:tblLook w:val="04A0" w:firstRow="1" w:lastRow="0" w:firstColumn="1" w:lastColumn="0" w:noHBand="0" w:noVBand="1"/>
      </w:tblPr>
      <w:tblGrid>
        <w:gridCol w:w="7180"/>
        <w:gridCol w:w="28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инженерной инфраструктуры и энергоэффективности</w:t>
            </w:r>
          </w:p>
        </w:tc>
      </w:tr>
      <w:tr w:rsidR="00C13056" w:rsidRPr="00C13056" w:rsidTr="00C13056">
        <w:trPr>
          <w:trHeight w:val="241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обеспечение комфортных условий проживания, повышение качества и условий жизни населения на территории ЗАТО городской округ Молодежный Московской области;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создание условий для дальнейшего развития и модернизации коммунального комплекса ЗАТО городской округ Молодежный Московской области, позволяющих повысить качество предоставляемых услуг населению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3 повышение энергетической эффективности объектов бюджетной сферы и многоквартирных домов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4 снижение среднего уровня физического износа объектов коммунальной инфраструктуры и многоквартирных домов Московской области</w:t>
            </w:r>
          </w:p>
        </w:tc>
      </w:tr>
      <w:tr w:rsidR="00C13056" w:rsidRPr="00C13056" w:rsidTr="00C13056">
        <w:trPr>
          <w:trHeight w:val="57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C13056" w:rsidRPr="00C13056" w:rsidTr="00C13056">
        <w:trPr>
          <w:trHeight w:val="34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Заказчик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79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Создание условий для обеспечения качественными коммунальными услугами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4 Энергосбережение и повышение энергетической эффективности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8 Обеспечивающая подпрограмма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26AC4" w:rsidRPr="00C13056" w:rsidTr="00105303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C13056" w:rsidRDefault="00726AC4" w:rsidP="00726A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0A0F3A" w:rsidRDefault="00726AC4" w:rsidP="00726AC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46 996,00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726AC4" w:rsidRDefault="00726AC4" w:rsidP="00726AC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0A0F3A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0A0F3A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45 255,00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0A0F3A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0A0F3A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26AC4" w:rsidRPr="00C13056" w:rsidTr="00105303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C13056" w:rsidRDefault="00726AC4" w:rsidP="00726A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0A0F3A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3 643,06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726AC4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292,41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0A0F3A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550,00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0A0F3A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2 500,65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0A0F3A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0A0F3A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Планируемые результаты реализации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D1A00" w:rsidRPr="00222099" w:rsidRDefault="009D1A00" w:rsidP="009D1A0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r w:rsidRPr="00222099">
        <w:rPr>
          <w:rFonts w:ascii="Times New Roman" w:hAnsi="Times New Roman" w:cs="Times New Roman"/>
          <w:b/>
          <w:color w:val="000000" w:themeColor="text1"/>
          <w:szCs w:val="22"/>
        </w:rPr>
        <w:t>2. Общая характеристика инженерной инфраструктуры и энергоэффективности Московской области, в том числе формулировка основных</w:t>
      </w:r>
    </w:p>
    <w:p w:rsidR="009D1A00" w:rsidRPr="00222099" w:rsidRDefault="009D1A00" w:rsidP="009D1A0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222099">
        <w:rPr>
          <w:rFonts w:ascii="Times New Roman" w:hAnsi="Times New Roman" w:cs="Times New Roman"/>
          <w:b/>
          <w:color w:val="000000" w:themeColor="text1"/>
          <w:szCs w:val="22"/>
        </w:rPr>
        <w:t>проблем в указанной сфере, инерционный прогноз ее развития</w:t>
      </w:r>
    </w:p>
    <w:p w:rsidR="009D1A00" w:rsidRPr="006B6D4C" w:rsidRDefault="009D1A00" w:rsidP="009D1A00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9D1A00" w:rsidRPr="006B6D4C" w:rsidRDefault="00243D10" w:rsidP="009D1A0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8" w:history="1">
        <w:r w:rsidR="009D1A00" w:rsidRPr="006B6D4C">
          <w:rPr>
            <w:rFonts w:ascii="Times New Roman" w:hAnsi="Times New Roman" w:cs="Times New Roman"/>
            <w:color w:val="000000" w:themeColor="text1"/>
            <w:szCs w:val="22"/>
          </w:rPr>
          <w:t>Стратегией</w:t>
        </w:r>
      </w:hyperlink>
      <w:r w:rsidR="009D1A00" w:rsidRPr="006B6D4C">
        <w:rPr>
          <w:rFonts w:ascii="Times New Roman" w:hAnsi="Times New Roman" w:cs="Times New Roman"/>
          <w:color w:val="000000" w:themeColor="text1"/>
          <w:szCs w:val="22"/>
        </w:rPr>
        <w:t xml:space="preserve"> социально-экономического развития ЗАТО городской округ Молодежный Московской области  до 2020 года безусловным приоритетом политики определено создание условий для повышения уровня и качества жизни населения Московской области.</w:t>
      </w:r>
    </w:p>
    <w:p w:rsidR="009D1A00" w:rsidRPr="006B6D4C" w:rsidRDefault="009D1A00" w:rsidP="009D1A0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Конечные цели реформы отрасли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 - обеспечение надлежащего качества жилищно-коммунальных услуг, повышение надежности, энергоэффективности систем коммунальной инфраструктуры и общего имущества собственников помещений в многоквартирных домах, оптимизация расходов на производство и предоставление потребителям жилищных и коммунальных услуг (ресурсов).</w:t>
      </w:r>
    </w:p>
    <w:p w:rsidR="009D1A00" w:rsidRPr="006B6D4C" w:rsidRDefault="009D1A00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Устаревшая система коммунальной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инфраструктуры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</w:t>
      </w:r>
      <w:r w:rsidR="00E21247" w:rsidRPr="006B6D4C">
        <w:rPr>
          <w:rFonts w:ascii="Times New Roman" w:hAnsi="Times New Roman" w:cs="Times New Roman"/>
          <w:color w:val="000000" w:themeColor="text1"/>
          <w:szCs w:val="22"/>
        </w:rPr>
        <w:t>Молодежный Московской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области не позволяет обеспечивать соблюдение требований к качеству коммунальных услуг, поставляемых потребителям.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едостаток или современных очистных сооружений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ЗАТО городской округ Молодежный Московской области ведет к тому, что д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оля сточных вод, очищенных до нормативных значений, в общем объеме сточных вод, пропущенных через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 очистные </w:t>
      </w:r>
      <w:r w:rsidR="00E21247" w:rsidRPr="006B6D4C">
        <w:rPr>
          <w:rFonts w:ascii="Times New Roman" w:hAnsi="Times New Roman" w:cs="Times New Roman"/>
          <w:color w:val="000000" w:themeColor="text1"/>
          <w:szCs w:val="22"/>
        </w:rPr>
        <w:t>сооружения на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территории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Молодежный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Московской об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ласти равна 0%.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Основными причинами возникновения проблем в области энергосбережения и повышения энергетической эффективности являются: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отсутствие контроля за получаемыми, производимыми, транспортируемыми и потребляемыми энергоресурсами. Причиной возникновения данной проблемы является недостаточная оснащенность приборами учета как производителей, так и потребителей энергоресурсов;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низкая энергетическая эффективность объектов коммунальной инфраструктуры, жилищного фонда, объектов бюджетной сферы. Причинами возникновения данной проблемы являются высокая доля устаревшего оборудования, изношенных коммунальных сетей, ветхих жилых и общественных зданий, отсутствие энергетических паспортов и плана мероприятий по энергосбережению и повышению энергетической эффективности объектов коммунальной инфраструктуры и бюджетной сферы;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недостаточная и не всегда качественная профессиональная подготовка специалистов в области энергосбережения и эффективного использования энергетических ресурсов. Причиной возникновения данной проблемы является отсутствие системы подготовки указанных специалистов в государственных (муниципальных) учреждениях, на предприятиях;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отсутствие пропаганды энергосбережения и условий, стимулирующих к энергосбережению. Причиной возникновения данной проблемы является отсутствие системы информирования в области энергосбережения и повышения энергетической эффективности.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Муниципальная программа ЗАТО городской округ Молодежный Московской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области  разработана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в соответствии с </w:t>
      </w:r>
      <w:r w:rsidR="00E66DC4">
        <w:rPr>
          <w:rFonts w:ascii="Times New Roman" w:hAnsi="Times New Roman" w:cs="Times New Roman"/>
          <w:color w:val="000000" w:themeColor="text1"/>
          <w:szCs w:val="22"/>
        </w:rPr>
        <w:t xml:space="preserve">государственной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программой Московской области «Развитие инженерной инфра</w:t>
      </w:r>
      <w:r w:rsidR="00E66DC4">
        <w:rPr>
          <w:rFonts w:ascii="Times New Roman" w:hAnsi="Times New Roman" w:cs="Times New Roman"/>
          <w:color w:val="000000" w:themeColor="text1"/>
          <w:szCs w:val="22"/>
        </w:rPr>
        <w:t>структуры и энергоэффективности»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с приоритетами социально-экономического развития Российской Федерации на период до 202</w:t>
      </w:r>
      <w:r w:rsidR="0040323F">
        <w:rPr>
          <w:rFonts w:ascii="Times New Roman" w:hAnsi="Times New Roman" w:cs="Times New Roman"/>
          <w:color w:val="000000" w:themeColor="text1"/>
          <w:szCs w:val="22"/>
        </w:rPr>
        <w:t>4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года, федеральными и региональными нормативно-правовыми актами, регулирующими сферу жилищно-коммунального хозяйства.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Программа направлена на: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обеспечение комфортных условий проживания, повышение качества и условий жизни населения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области;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создание условий для дальнейшего развития и модернизации коммунального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комплекса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2D4B08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Молодежный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Московской области, позволяющих повысить качество предоставляемых услуг населению;</w:t>
      </w:r>
    </w:p>
    <w:p w:rsidR="002D4B08" w:rsidRPr="006B6D4C" w:rsidRDefault="002D4B08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повышение энергетической эффективности объектов бюджетной сферы и многоквартирных домов;</w:t>
      </w:r>
    </w:p>
    <w:p w:rsidR="00E12297" w:rsidRPr="006B6D4C" w:rsidRDefault="006F695A" w:rsidP="00E122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снижение среднего уровня физического износа объектов коммунальной инфраструктуры и многоквартирных домов Московской области</w:t>
      </w:r>
      <w:r w:rsidR="00BB6E89" w:rsidRPr="006B6D4C">
        <w:rPr>
          <w:rFonts w:ascii="Times New Roman" w:hAnsi="Times New Roman" w:cs="Times New Roman"/>
          <w:color w:val="000000" w:themeColor="text1"/>
          <w:szCs w:val="22"/>
        </w:rPr>
        <w:t>.</w:t>
      </w:r>
    </w:p>
    <w:p w:rsidR="00222099" w:rsidRDefault="00222099" w:rsidP="00222099">
      <w:pPr>
        <w:pStyle w:val="ConsPlusNormal"/>
        <w:ind w:left="720"/>
        <w:jc w:val="center"/>
        <w:rPr>
          <w:rFonts w:ascii="Times New Roman" w:hAnsi="Times New Roman" w:cs="Times New Roman"/>
          <w:b/>
          <w:szCs w:val="22"/>
        </w:rPr>
      </w:pPr>
    </w:p>
    <w:p w:rsidR="00222099" w:rsidRDefault="00222099" w:rsidP="00222099">
      <w:pPr>
        <w:pStyle w:val="ConsPlusNormal"/>
        <w:ind w:left="720"/>
        <w:jc w:val="center"/>
        <w:rPr>
          <w:rFonts w:ascii="Times New Roman" w:hAnsi="Times New Roman" w:cs="Times New Roman"/>
          <w:b/>
          <w:szCs w:val="22"/>
        </w:rPr>
      </w:pPr>
    </w:p>
    <w:p w:rsidR="00222099" w:rsidRDefault="00222099" w:rsidP="00222099">
      <w:pPr>
        <w:pStyle w:val="ConsPlusNormal"/>
        <w:ind w:left="720"/>
        <w:jc w:val="center"/>
        <w:rPr>
          <w:rFonts w:ascii="Times New Roman" w:hAnsi="Times New Roman" w:cs="Times New Roman"/>
          <w:b/>
          <w:szCs w:val="22"/>
        </w:rPr>
      </w:pPr>
    </w:p>
    <w:p w:rsidR="00222099" w:rsidRPr="00222099" w:rsidRDefault="00222099" w:rsidP="00222099">
      <w:pPr>
        <w:pStyle w:val="ConsPlusNormal"/>
        <w:ind w:left="720"/>
        <w:jc w:val="center"/>
        <w:rPr>
          <w:rFonts w:ascii="Times New Roman" w:hAnsi="Times New Roman" w:cs="Times New Roman"/>
          <w:b/>
          <w:szCs w:val="22"/>
        </w:rPr>
      </w:pPr>
      <w:r w:rsidRPr="00222099">
        <w:rPr>
          <w:rFonts w:ascii="Times New Roman" w:hAnsi="Times New Roman" w:cs="Times New Roman"/>
          <w:b/>
          <w:szCs w:val="22"/>
        </w:rPr>
        <w:lastRenderedPageBreak/>
        <w:t>3.Планируемые результаты реализации муниципальной программы</w:t>
      </w:r>
    </w:p>
    <w:p w:rsidR="00222099" w:rsidRPr="00222099" w:rsidRDefault="00222099" w:rsidP="00222099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222099">
        <w:rPr>
          <w:rFonts w:ascii="Times New Roman" w:hAnsi="Times New Roman" w:cs="Times New Roman"/>
          <w:b/>
          <w:szCs w:val="22"/>
        </w:rPr>
        <w:t>«Развитие инженерной инфраструктуры и энергоэффективности»</w:t>
      </w:r>
    </w:p>
    <w:p w:rsidR="00222099" w:rsidRDefault="00222099" w:rsidP="00222099">
      <w:pPr>
        <w:pStyle w:val="ConsPlusNormal"/>
        <w:ind w:firstLine="540"/>
        <w:rPr>
          <w:rFonts w:ascii="Times New Roman" w:hAnsi="Times New Roman" w:cs="Times New Roman"/>
          <w:szCs w:val="22"/>
        </w:rPr>
      </w:pPr>
    </w:p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454"/>
        <w:gridCol w:w="2437"/>
        <w:gridCol w:w="1816"/>
        <w:gridCol w:w="1271"/>
        <w:gridCol w:w="22"/>
        <w:gridCol w:w="1708"/>
        <w:gridCol w:w="22"/>
        <w:gridCol w:w="1253"/>
        <w:gridCol w:w="22"/>
        <w:gridCol w:w="1254"/>
        <w:gridCol w:w="22"/>
        <w:gridCol w:w="1088"/>
        <w:gridCol w:w="1103"/>
        <w:gridCol w:w="882"/>
        <w:gridCol w:w="79"/>
        <w:gridCol w:w="1622"/>
      </w:tblGrid>
      <w:tr w:rsidR="00222099" w:rsidTr="00222099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№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(Показатель реализации мероприятий)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Базовое значение показателя                      на начало реализации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57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222099" w:rsidTr="00222099">
        <w:trPr>
          <w:trHeight w:val="110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2099" w:rsidTr="00222099">
        <w:trPr>
          <w:trHeight w:val="15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</w:tr>
      <w:tr w:rsidR="00222099" w:rsidTr="00222099">
        <w:trPr>
          <w:trHeight w:val="29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222099" w:rsidTr="00222099">
        <w:trPr>
          <w:trHeight w:val="453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Целевой показатель 5.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center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7B1312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05.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Целевой показатель 3.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Количество созданных и восстановленных объектов инженерной инфраструктуры на территории военных городков Московской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Обращение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03.</w:t>
            </w:r>
          </w:p>
          <w:p w:rsidR="00222099" w:rsidRDefault="0022209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 «Энергосбережение и повышение энергетической эффективности»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Целевой показатель 1. Доля зданий, строений, сооружений государственной собственности Московской области, оснащенных приборами учета энергетических ресурсов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01.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7B1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2.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 xml:space="preserve"> Доля зданий, строений, сооружений государственной собственности Московской области, соответствующих нормальному уровню энергетической эффективности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54,00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56,00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58,00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3 - Оснащенность многоквартирных домов общедомовыми (коллективными) приборами учета потребляемых энергетических ресурсов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мероприятие 03.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4 - Доля многоквартирных домов, соответствующих нормальному классу энергоэффективности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4,20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11,90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14,00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17,20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мероприятие 04.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8.Обеспечивающая подпрограмма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Эффективность работы органов местного самоуправления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01.</w:t>
            </w:r>
          </w:p>
        </w:tc>
      </w:tr>
    </w:tbl>
    <w:p w:rsidR="00332BE9" w:rsidRDefault="00332BE9" w:rsidP="000B4BA4">
      <w:pPr>
        <w:pStyle w:val="ConsPlusNormal"/>
        <w:rPr>
          <w:rFonts w:ascii="Times New Roman" w:hAnsi="Times New Roman" w:cs="Times New Roman"/>
          <w:szCs w:val="22"/>
        </w:rPr>
      </w:pPr>
    </w:p>
    <w:p w:rsidR="00332BE9" w:rsidRDefault="00332BE9" w:rsidP="001849C4">
      <w:pPr>
        <w:pStyle w:val="ConsPlusNormal"/>
        <w:ind w:left="720"/>
        <w:jc w:val="center"/>
        <w:rPr>
          <w:rFonts w:ascii="Times New Roman" w:hAnsi="Times New Roman" w:cs="Times New Roman"/>
          <w:szCs w:val="22"/>
        </w:rPr>
      </w:pPr>
    </w:p>
    <w:p w:rsidR="00222099" w:rsidRDefault="00222099" w:rsidP="00222099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b/>
          <w:szCs w:val="24"/>
          <w:lang w:eastAsia="ru-RU"/>
        </w:rPr>
        <w:t xml:space="preserve">3.1. Методика расчета значений планируемых результатов реализации муниципальной программы </w:t>
      </w:r>
    </w:p>
    <w:p w:rsidR="00222099" w:rsidRDefault="00222099" w:rsidP="00222099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b/>
          <w:szCs w:val="24"/>
          <w:lang w:eastAsia="ru-RU"/>
        </w:rPr>
        <w:t>«</w:t>
      </w:r>
      <w:r>
        <w:rPr>
          <w:rFonts w:ascii="Times New Roman" w:hAnsi="Times New Roman"/>
          <w:b/>
        </w:rPr>
        <w:t>Развитие инженерной инфраструктуры и энергоэффективности</w:t>
      </w:r>
      <w:r>
        <w:rPr>
          <w:rFonts w:ascii="Times New Roman" w:eastAsia="Times New Roman" w:hAnsi="Times New Roman"/>
          <w:b/>
          <w:szCs w:val="24"/>
          <w:lang w:eastAsia="ru-RU"/>
        </w:rPr>
        <w:t>» на 2020-2024 годы</w:t>
      </w:r>
    </w:p>
    <w:tbl>
      <w:tblPr>
        <w:tblW w:w="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00" w:firstRow="0" w:lastRow="0" w:firstColumn="0" w:lastColumn="0" w:noHBand="0" w:noVBand="1"/>
      </w:tblPr>
      <w:tblGrid>
        <w:gridCol w:w="600"/>
        <w:gridCol w:w="2893"/>
        <w:gridCol w:w="1327"/>
        <w:gridCol w:w="4932"/>
        <w:gridCol w:w="3684"/>
        <w:gridCol w:w="1984"/>
      </w:tblGrid>
      <w:tr w:rsidR="00222099" w:rsidTr="00222099">
        <w:trPr>
          <w:trHeight w:val="27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91" w:firstLine="89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№</w:t>
            </w:r>
          </w:p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91" w:firstLine="89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222099" w:rsidTr="00222099">
        <w:trPr>
          <w:trHeight w:val="2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222099" w:rsidTr="00222099">
        <w:trPr>
          <w:trHeight w:val="29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2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222099" w:rsidTr="00222099">
        <w:trPr>
          <w:trHeight w:val="25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Целевой показатель 5.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lastRenderedPageBreak/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 = (</w:t>
            </w: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АСТС+АВСиВО+</w:t>
            </w:r>
            <w:proofErr w:type="gramStart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АПКР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)×</w:t>
            </w:r>
            <w:proofErr w:type="gramEnd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>3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 - доля актуальных документов в общем количестве документов стратегического развития инженерной инфраструктуры в муниципальном образовании, подлежащих обязательному утверждению, процентов;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АСТС - актуализированная в установленный срок схема теплоснабжения;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АВСиВО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- актуализированная схема водоснабжения и водоотведения; АПКР - актуализированная программа комплексного развития инженерной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инфраструктуры.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3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Целевой показатель 3.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Количество созданных и восстановленных объектов социальной и инженерной инфраструктуры на территории военных городков Московской области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Определяется на основании данных о построенных, реконструированных и отремонтированных объектов инженерной инфраструктуры на территории ОМСУ в военных городках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9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 «Энергосбережение и повышение энергетической эффективности»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 xml:space="preserve">Целевой показатель 1.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Доля зданий, строений, сооружений государственной собственности Московской области, оснащенных приборами учета энергетических ресурсов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где: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доля зданий, строений, сооружений государственной собственности, оснащенных приборами учета потребляемых энергетических ресурсов, процент;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сооружений государственной собственности, оснащенных приборами учета потребляемых энергетических ресурсов,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зданий, строений, сооружений государственной собственности, подлежащих оснащению приборами учета потребляемых энергетических ресурсов, единица.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Целевой показатель 2. 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Доля зданий, строений, сооружений государственной собственности Московской области, соответствующих нормальному уровню энергетической эффективности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сооружений государственной собственности, соответствующих нормальному уровню энергетической эффективности и выше (A, B, C, D),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сооружений государственной собственности, единица.</w:t>
            </w:r>
          </w:p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3.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Оснащенность многоквартирных домов общедомовыми (коллективными) приборами учета потребляемых энергетических ресурсов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где: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доля многоквартирных домов, оснащенных общедомовыми (коллективными) приборами учета потребляемых энергетических ресурсов, процент;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многоквартирных домов, оснащенных общедомовыми (коллективными) приборами учета потребляемых энергетических ресурсов,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многоквартирных домов, подлежащих оснащению общедомовыми (коллективными) приборами учета потребляемых энергетических ресурсов, единица.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5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Целевой показатель 4.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Доля многоквартирных домов, соответствующих нормальному классу энергоэффективности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многоквартирных домов, соответствующих нормальному классу энергетической эффективности и выше (A, B, C, D),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многоквартирных домов, расположенных на территории городского округа, единица.</w:t>
            </w:r>
          </w:p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9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8.Обеспечивающая подпрограмма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Эффективность работы органов местного самоуправления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Определяется ОМСУ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</w:tbl>
    <w:p w:rsidR="00222099" w:rsidRDefault="00222099" w:rsidP="00222099">
      <w:pPr>
        <w:jc w:val="center"/>
        <w:rPr>
          <w:rFonts w:ascii="Times New Roman" w:hAnsi="Times New Roman"/>
        </w:rPr>
      </w:pPr>
    </w:p>
    <w:p w:rsidR="00332BE9" w:rsidRDefault="00332BE9" w:rsidP="001849C4">
      <w:pPr>
        <w:pStyle w:val="ConsPlusNormal"/>
        <w:ind w:left="720"/>
        <w:jc w:val="center"/>
        <w:rPr>
          <w:rFonts w:ascii="Times New Roman" w:hAnsi="Times New Roman" w:cs="Times New Roman"/>
          <w:szCs w:val="22"/>
        </w:rPr>
      </w:pPr>
    </w:p>
    <w:p w:rsidR="006D7DED" w:rsidRDefault="006D7DED" w:rsidP="000B4BA4">
      <w:pPr>
        <w:pStyle w:val="ConsPlusNormal"/>
        <w:ind w:left="720"/>
        <w:jc w:val="center"/>
        <w:rPr>
          <w:rFonts w:ascii="Times New Roman" w:hAnsi="Times New Roman" w:cs="Times New Roman"/>
          <w:szCs w:val="22"/>
        </w:rPr>
      </w:pPr>
    </w:p>
    <w:p w:rsidR="003D49CB" w:rsidRDefault="003D49CB" w:rsidP="000B4BA4">
      <w:pPr>
        <w:pStyle w:val="ConsPlusNormal"/>
        <w:ind w:left="720"/>
        <w:jc w:val="center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Cs w:val="22"/>
        </w:rPr>
        <w:t>4</w:t>
      </w:r>
      <w:r w:rsidR="00A11701" w:rsidRPr="006B6D4C">
        <w:rPr>
          <w:rFonts w:ascii="Times New Roman" w:hAnsi="Times New Roman" w:cs="Times New Roman"/>
          <w:b/>
          <w:szCs w:val="22"/>
        </w:rPr>
        <w:t xml:space="preserve">. 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Подпрограмма </w:t>
      </w:r>
      <w:r w:rsidRPr="00C13056">
        <w:rPr>
          <w:rFonts w:ascii="Times New Roman" w:hAnsi="Times New Roman" w:cs="Times New Roman"/>
          <w:b/>
          <w:szCs w:val="22"/>
        </w:rPr>
        <w:t>3</w:t>
      </w:r>
      <w:r w:rsidR="001849C4" w:rsidRPr="006B6D4C">
        <w:rPr>
          <w:rFonts w:ascii="Times New Roman" w:hAnsi="Times New Roman" w:cs="Times New Roman"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>«</w:t>
      </w:r>
      <w:r w:rsidR="00C41A7C" w:rsidRPr="006B6D4C">
        <w:rPr>
          <w:rFonts w:ascii="Times New Roman" w:hAnsi="Times New Roman" w:cs="Times New Roman"/>
          <w:b/>
          <w:bCs/>
          <w:szCs w:val="22"/>
        </w:rPr>
        <w:t>Создание условий для обеспечения качественными коммунальными услугами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» </w:t>
      </w: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="00A11701" w:rsidRPr="006B6D4C">
        <w:rPr>
          <w:rFonts w:ascii="Times New Roman" w:hAnsi="Times New Roman" w:cs="Times New Roman"/>
          <w:szCs w:val="22"/>
        </w:rPr>
        <w:t>.1.</w:t>
      </w:r>
      <w:r w:rsidR="001849C4" w:rsidRPr="006B6D4C">
        <w:rPr>
          <w:rFonts w:ascii="Times New Roman" w:hAnsi="Times New Roman" w:cs="Times New Roman"/>
          <w:szCs w:val="22"/>
        </w:rPr>
        <w:t xml:space="preserve">Паспорт подпрограммы </w:t>
      </w:r>
      <w:r w:rsidRPr="00F46D15">
        <w:rPr>
          <w:rFonts w:ascii="Times New Roman" w:hAnsi="Times New Roman" w:cs="Times New Roman"/>
          <w:szCs w:val="22"/>
        </w:rPr>
        <w:t>3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C41A7C" w:rsidRPr="006B6D4C">
        <w:rPr>
          <w:rFonts w:ascii="Times New Roman" w:hAnsi="Times New Roman" w:cs="Times New Roman"/>
          <w:szCs w:val="22"/>
        </w:rPr>
        <w:t xml:space="preserve">Создание </w:t>
      </w:r>
      <w:r w:rsidR="00C41A7C" w:rsidRPr="006B6D4C">
        <w:rPr>
          <w:rFonts w:ascii="Times New Roman" w:hAnsi="Times New Roman" w:cs="Times New Roman"/>
          <w:bCs/>
          <w:szCs w:val="22"/>
        </w:rPr>
        <w:t>условий для обеспечения качественными коммунальными услугами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488" w:type="dxa"/>
        <w:tblInd w:w="-431" w:type="dxa"/>
        <w:tblLook w:val="04A0" w:firstRow="1" w:lastRow="0" w:firstColumn="1" w:lastColumn="0" w:noHBand="0" w:noVBand="1"/>
      </w:tblPr>
      <w:tblGrid>
        <w:gridCol w:w="2694"/>
        <w:gridCol w:w="1701"/>
        <w:gridCol w:w="4253"/>
        <w:gridCol w:w="11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условий для обеспечения качественными коммунальными услугами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37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50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3056" w:rsidRPr="00C13056" w:rsidTr="00C13056">
        <w:trPr>
          <w:trHeight w:val="25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26AC4" w:rsidRPr="00C13056" w:rsidTr="00105303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AC4" w:rsidRPr="00C13056" w:rsidRDefault="00726AC4" w:rsidP="00726A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C13056" w:rsidRDefault="00726AC4" w:rsidP="00726A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C13056" w:rsidRDefault="00726AC4" w:rsidP="00726A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FD3456" w:rsidRDefault="00726AC4" w:rsidP="00726AC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47 690,15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726AC4" w:rsidRDefault="00726AC4" w:rsidP="00726AC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FD3456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FD3456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47 165,65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FD3456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FD3456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726AC4" w:rsidRPr="00C13056" w:rsidTr="00105303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AC4" w:rsidRPr="00C13056" w:rsidRDefault="00726AC4" w:rsidP="00726A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AC4" w:rsidRPr="00C13056" w:rsidRDefault="00726AC4" w:rsidP="00726A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C13056" w:rsidRDefault="00726AC4" w:rsidP="00726A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FD3456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726AC4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FD3456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FD3456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FD3456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FD3456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26AC4" w:rsidRPr="00C13056" w:rsidTr="00105303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AC4" w:rsidRPr="00C13056" w:rsidRDefault="00726AC4" w:rsidP="00726A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AC4" w:rsidRPr="00C13056" w:rsidRDefault="00726AC4" w:rsidP="00726A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C13056" w:rsidRDefault="00726AC4" w:rsidP="00726A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FD3456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3 024,5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726AC4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FD3456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FD3456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2 500,65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FD3456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AC4" w:rsidRPr="00FD3456" w:rsidRDefault="00726AC4" w:rsidP="00726A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5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>&lt;*&gt; Объем средств подлежит уточнению после принятия закона о федеральном бюджете на соответствующий финансовый год.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94041C" w:rsidRDefault="0094041C" w:rsidP="00EC2AF3">
      <w:pPr>
        <w:pStyle w:val="ConsPlusNormal"/>
        <w:outlineLvl w:val="2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C13056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4</w:t>
      </w:r>
      <w:r w:rsidR="00E92DCC" w:rsidRPr="006B6D4C">
        <w:rPr>
          <w:rFonts w:ascii="Times New Roman" w:hAnsi="Times New Roman" w:cs="Times New Roman"/>
          <w:color w:val="000000" w:themeColor="text1"/>
          <w:szCs w:val="22"/>
        </w:rPr>
        <w:t xml:space="preserve">.2. </w:t>
      </w:r>
      <w:r>
        <w:rPr>
          <w:rFonts w:ascii="Times New Roman" w:hAnsi="Times New Roman" w:cs="Times New Roman"/>
          <w:color w:val="000000" w:themeColor="text1"/>
          <w:szCs w:val="22"/>
        </w:rPr>
        <w:t>Описание подпрограммы 3</w:t>
      </w:r>
    </w:p>
    <w:p w:rsidR="00E92DCC" w:rsidRPr="006B6D4C" w:rsidRDefault="00E92DCC" w:rsidP="00E92DC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Для достижения цели государственной программы Московской области «Развитие инженерной инфраструктуры и энергоэффективности» на 2018-2022 годы и решения проблем в сфере коммунального хозяйства в рамках настоящей подпрограммы планируется решить путем обеспечения надежности функционирования систем коммунальной инфраструктуры за счет снижения аварийности (в системах водоснабжения и водоотведения/теплоснабжения).</w:t>
      </w: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Решение указанной задачи будет способствовать улучшению качества коммунальных услуг, предоставляемых населению Московской области, снижению износа объектов и систем коммунальной инфраструктуры, повышению надежности и энергоэффективности их работы, а также повышению инвестиционной привлекательности отрасли жилищно-коммунального хозяйства.</w:t>
      </w:r>
    </w:p>
    <w:p w:rsidR="00E92DCC" w:rsidRPr="006B6D4C" w:rsidRDefault="00E92DCC" w:rsidP="00E92DC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C13056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4</w:t>
      </w:r>
      <w:r w:rsidR="00E92DCC" w:rsidRPr="006B6D4C">
        <w:rPr>
          <w:rFonts w:ascii="Times New Roman" w:hAnsi="Times New Roman" w:cs="Times New Roman"/>
          <w:color w:val="000000" w:themeColor="text1"/>
          <w:szCs w:val="22"/>
        </w:rPr>
        <w:t>.3. Характеристика пробле</w:t>
      </w:r>
      <w:r>
        <w:rPr>
          <w:rFonts w:ascii="Times New Roman" w:hAnsi="Times New Roman" w:cs="Times New Roman"/>
          <w:color w:val="000000" w:themeColor="text1"/>
          <w:szCs w:val="22"/>
        </w:rPr>
        <w:t>м и мероприятий подпрограммы 3</w:t>
      </w:r>
    </w:p>
    <w:p w:rsidR="00E92DCC" w:rsidRPr="006B6D4C" w:rsidRDefault="00E92DCC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E92DCC" w:rsidP="00E92DC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Одним из приоритетов развития отрасли коммунального хозяйства является предоставление качественных жилищно-коммунальных услуг потребителям в целях обеспечения им комфортных условий проживания при сохранении баланса интересов различных участников сферы коммунального хозяйства.</w:t>
      </w: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Высокий уровень износа объектов коммунального хозяйства влечет за собой рост числа технологических нарушений и аварий, повышение потерь и утечек ресурсов, снижение надежности работы объектов коммунальной инфраструктуры и в результате - снижение качества коммунальных услуг, предоставляемых населению.</w:t>
      </w:r>
    </w:p>
    <w:p w:rsidR="00FF4B30" w:rsidRPr="006B6D4C" w:rsidRDefault="00FF4B30" w:rsidP="00FF4B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Еще одним концептуальным направлением, реализуемым в рамках Подпрограммы </w:t>
      </w:r>
      <w:r w:rsidR="00C50EB0">
        <w:rPr>
          <w:rFonts w:ascii="Times New Roman" w:hAnsi="Times New Roman" w:cs="Times New Roman"/>
          <w:color w:val="000000" w:themeColor="text1"/>
          <w:szCs w:val="22"/>
        </w:rPr>
        <w:t>3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, является проведение первоочередных мероприятий по восстановлению инженерной инфраструктуры военных городков на территории Московской области, переданных в собственность муниципальных образований Московской области.</w:t>
      </w:r>
    </w:p>
    <w:p w:rsidR="001849C4" w:rsidRPr="006B6D4C" w:rsidRDefault="00FF4B30" w:rsidP="00FF4B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Состояние инженерной инфраструктуры, передаваемой в составе имущества бывших военных городков в собственность муниципальных образований Московской области, оценивается как крайне неудовлетворительное: объекты инженерной инфраструктуры военных городков в основном передаются в изношенном состоянии, что приводит к возрастанию количества поломок и аварий в системах тепло- и водоснабжения, возрастанию стоимости ремонтов и увеличению сроков проведения работ, увеличению жалоб граждан.</w:t>
      </w:r>
    </w:p>
    <w:p w:rsidR="00347CC9" w:rsidRPr="006B6D4C" w:rsidRDefault="00243D10" w:rsidP="00347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hyperlink w:anchor="P4258" w:history="1">
        <w:r w:rsidR="00347CC9" w:rsidRPr="006B6D4C">
          <w:rPr>
            <w:rFonts w:ascii="Times New Roman" w:hAnsi="Times New Roman"/>
            <w:color w:val="000000" w:themeColor="text1"/>
          </w:rPr>
          <w:t xml:space="preserve">Подпрограмма </w:t>
        </w:r>
      </w:hyperlink>
      <w:r w:rsidR="00C50EB0">
        <w:rPr>
          <w:rFonts w:ascii="Times New Roman" w:hAnsi="Times New Roman"/>
          <w:color w:val="000000" w:themeColor="text1"/>
        </w:rPr>
        <w:t>3</w:t>
      </w:r>
      <w:r w:rsidR="00347CC9" w:rsidRPr="006B6D4C">
        <w:rPr>
          <w:rFonts w:ascii="Times New Roman" w:hAnsi="Times New Roman"/>
          <w:color w:val="000000" w:themeColor="text1"/>
        </w:rPr>
        <w:t xml:space="preserve"> направлена на решение</w:t>
      </w:r>
      <w:r w:rsidR="00FF4B30" w:rsidRPr="006B6D4C">
        <w:rPr>
          <w:rFonts w:ascii="Times New Roman" w:hAnsi="Times New Roman"/>
          <w:color w:val="000000" w:themeColor="text1"/>
        </w:rPr>
        <w:t xml:space="preserve"> перечисленных проблем путем </w:t>
      </w:r>
      <w:r w:rsidR="00347CC9" w:rsidRPr="006B6D4C">
        <w:rPr>
          <w:rFonts w:ascii="Times New Roman" w:hAnsi="Times New Roman"/>
          <w:color w:val="000000" w:themeColor="text1"/>
        </w:rPr>
        <w:t xml:space="preserve"> выполнения следующих основных мероприятий: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проведения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собственности;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капитальные вложения в объекты социальной и инженерной инфраструктуры на территории военных городков, переданных в собственность муниципальных образований Московской области;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создание экономических условий для повышения эффективности работы организаций жилищно-коммунального хозяйства Московской области.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Реализация основных мероприятий позволит создать условия для соблюдения нормативных требований по благоустройству и санитарному состоянию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области.</w:t>
      </w:r>
    </w:p>
    <w:p w:rsidR="00E22F98" w:rsidRPr="006B6D4C" w:rsidRDefault="00E22F98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E22F98" w:rsidRPr="006B6D4C" w:rsidRDefault="00E22F98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4</w:t>
      </w:r>
      <w:r w:rsidR="00FF4B30" w:rsidRPr="006B6D4C">
        <w:rPr>
          <w:rFonts w:ascii="Times New Roman" w:hAnsi="Times New Roman" w:cs="Times New Roman"/>
          <w:szCs w:val="22"/>
        </w:rPr>
        <w:t>.4.</w:t>
      </w:r>
      <w:r w:rsidR="001849C4" w:rsidRPr="006B6D4C">
        <w:rPr>
          <w:rFonts w:ascii="Times New Roman" w:hAnsi="Times New Roman" w:cs="Times New Roman"/>
          <w:szCs w:val="22"/>
        </w:rPr>
        <w:t xml:space="preserve">Перечень мероприятий подпрограммы </w:t>
      </w:r>
      <w:r w:rsidRPr="00F46D15">
        <w:rPr>
          <w:rFonts w:ascii="Times New Roman" w:hAnsi="Times New Roman" w:cs="Times New Roman"/>
          <w:szCs w:val="22"/>
        </w:rPr>
        <w:t>3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5A6B1C" w:rsidRPr="006B6D4C">
        <w:rPr>
          <w:rFonts w:ascii="Times New Roman" w:hAnsi="Times New Roman" w:cs="Times New Roman"/>
          <w:szCs w:val="22"/>
        </w:rPr>
        <w:t xml:space="preserve">Создание </w:t>
      </w:r>
      <w:r w:rsidR="005A6B1C" w:rsidRPr="006B6D4C">
        <w:rPr>
          <w:rFonts w:ascii="Times New Roman" w:hAnsi="Times New Roman" w:cs="Times New Roman"/>
          <w:bCs/>
          <w:szCs w:val="22"/>
        </w:rPr>
        <w:t>условий для обеспечения качественными жилищно-коммунальными услугами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6B6D4C" w:rsidRDefault="001849C4" w:rsidP="001849C4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tbl>
      <w:tblPr>
        <w:tblW w:w="15690" w:type="dxa"/>
        <w:tblInd w:w="-572" w:type="dxa"/>
        <w:tblLook w:val="04A0" w:firstRow="1" w:lastRow="0" w:firstColumn="1" w:lastColumn="0" w:noHBand="0" w:noVBand="1"/>
      </w:tblPr>
      <w:tblGrid>
        <w:gridCol w:w="496"/>
        <w:gridCol w:w="4182"/>
        <w:gridCol w:w="2410"/>
        <w:gridCol w:w="1220"/>
        <w:gridCol w:w="1220"/>
        <w:gridCol w:w="962"/>
        <w:gridCol w:w="1098"/>
        <w:gridCol w:w="886"/>
        <w:gridCol w:w="895"/>
        <w:gridCol w:w="1187"/>
        <w:gridCol w:w="1134"/>
      </w:tblGrid>
      <w:tr w:rsidR="003D49CB" w:rsidRPr="00C13056" w:rsidTr="003D49C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0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3D49CB" w:rsidRPr="00C13056" w:rsidTr="00366B43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366B43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F6CCD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F6CCD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03 </w:t>
            </w:r>
          </w:p>
          <w:p w:rsidR="00366B43" w:rsidRPr="003F6CCD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F6CCD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6B43" w:rsidRPr="003F6CCD" w:rsidRDefault="00366B43" w:rsidP="00366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6B43" w:rsidRPr="003F6CCD" w:rsidRDefault="00366B43" w:rsidP="00366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366B43" w:rsidRPr="00C13056" w:rsidTr="00366B4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F6CCD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6B43" w:rsidRPr="00C13056" w:rsidTr="00366B43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F6CCD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57EA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7EA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03.02.</w:t>
            </w:r>
          </w:p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EA" w:rsidRPr="00C13056" w:rsidRDefault="002E57EA" w:rsidP="002E5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EA" w:rsidRPr="00C13056" w:rsidRDefault="002E57EA" w:rsidP="002E5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A0F3A" w:rsidRPr="00C13056" w:rsidTr="000A0F3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F3A" w:rsidRPr="00C13056" w:rsidRDefault="000A0F3A" w:rsidP="000A0F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F3A" w:rsidRPr="00C13056" w:rsidRDefault="000A0F3A" w:rsidP="000A0F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0F3A" w:rsidRPr="00C13056" w:rsidRDefault="000A0F3A" w:rsidP="000A0F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F3A" w:rsidRPr="000A0F3A" w:rsidRDefault="000A0F3A" w:rsidP="000A0F3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2 350,65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F3A" w:rsidRPr="002E57EA" w:rsidRDefault="000A0F3A" w:rsidP="000A0F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F3A" w:rsidRPr="002E57EA" w:rsidRDefault="000A0F3A" w:rsidP="000A0F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F3A" w:rsidRPr="000A0F3A" w:rsidRDefault="000A0F3A" w:rsidP="000A0F3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2 350,65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F3A" w:rsidRPr="002E57EA" w:rsidRDefault="000A0F3A" w:rsidP="000A0F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F3A" w:rsidRPr="002E57EA" w:rsidRDefault="000A0F3A" w:rsidP="000A0F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F3A" w:rsidRPr="00C13056" w:rsidRDefault="000A0F3A" w:rsidP="000A0F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F3A" w:rsidRPr="00C13056" w:rsidRDefault="000A0F3A" w:rsidP="000A0F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A0F3A" w:rsidRPr="00C13056" w:rsidTr="000A0F3A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F3A" w:rsidRPr="00C13056" w:rsidRDefault="000A0F3A" w:rsidP="000A0F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F3A" w:rsidRPr="00C13056" w:rsidRDefault="000A0F3A" w:rsidP="000A0F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0F3A" w:rsidRPr="00C13056" w:rsidRDefault="000A0F3A" w:rsidP="000A0F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0F3A" w:rsidRPr="000A0F3A" w:rsidRDefault="000A0F3A" w:rsidP="000A0F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47 015,65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0F3A" w:rsidRPr="002E57EA" w:rsidRDefault="000A0F3A" w:rsidP="000A0F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0F3A" w:rsidRPr="002E57EA" w:rsidRDefault="000A0F3A" w:rsidP="000A0F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0F3A" w:rsidRPr="000A0F3A" w:rsidRDefault="000A0F3A" w:rsidP="000A0F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47 015,65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0F3A" w:rsidRPr="002E57EA" w:rsidRDefault="000A0F3A" w:rsidP="000A0F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0F3A" w:rsidRPr="002E57EA" w:rsidRDefault="000A0F3A" w:rsidP="000A0F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F3A" w:rsidRPr="00C13056" w:rsidRDefault="000A0F3A" w:rsidP="000A0F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F3A" w:rsidRPr="00C13056" w:rsidRDefault="000A0F3A" w:rsidP="000A0F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3F6CCD"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  <w:p w:rsidR="003D49CB" w:rsidRPr="003F6CCD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 экономических условий для повышения эффективности работы организаций жилищно-коммунальн</w:t>
            </w:r>
            <w:r w:rsidR="003F6CCD"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ого хозяйства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F6CCD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F6CCD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CCD" w:rsidRDefault="003F6CCD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proofErr w:type="spell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ресурсоснабжающим</w:t>
            </w:r>
            <w:proofErr w:type="spell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организациям на реализацию мероприятий по о</w:t>
            </w:r>
            <w:r w:rsidR="001E1D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рганизации системы водоснабжения и водоотведения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1D0B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3F6CCD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3F6CCD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05 </w:t>
            </w:r>
          </w:p>
          <w:p w:rsidR="00AB1D0B" w:rsidRPr="003F6CCD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3F6CCD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1D0B" w:rsidRPr="003F6CCD" w:rsidRDefault="00AB1D0B" w:rsidP="00AB1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1D0B" w:rsidRPr="003F6CCD" w:rsidRDefault="00AB1D0B" w:rsidP="00AB1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DF7346" w:rsidRPr="00C13056" w:rsidTr="005F754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346" w:rsidRPr="00C13056" w:rsidRDefault="00DF7346" w:rsidP="00DF73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346" w:rsidRPr="00C13056" w:rsidRDefault="00DF7346" w:rsidP="00DF73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346" w:rsidRPr="003F6CCD" w:rsidRDefault="00DF7346" w:rsidP="00DF73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7346" w:rsidRPr="009F6CF2" w:rsidRDefault="00DF7346" w:rsidP="00DF7346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674,50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7346" w:rsidRPr="00DF7346" w:rsidRDefault="00DF7346" w:rsidP="00DF7346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F734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7346" w:rsidRPr="009F6CF2" w:rsidRDefault="00DF7346" w:rsidP="00DF734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7346" w:rsidRPr="00AB1D0B" w:rsidRDefault="00DF7346" w:rsidP="00DF734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7346" w:rsidRPr="00AB1D0B" w:rsidRDefault="00DF7346" w:rsidP="00DF734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7346" w:rsidRPr="00AB1D0B" w:rsidRDefault="00DF7346" w:rsidP="00DF734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346" w:rsidRPr="00C13056" w:rsidRDefault="00DF7346" w:rsidP="00DF73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346" w:rsidRPr="00C13056" w:rsidRDefault="00DF7346" w:rsidP="00DF73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7346" w:rsidRPr="00C13056" w:rsidTr="005F754B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346" w:rsidRPr="00C13056" w:rsidRDefault="00DF7346" w:rsidP="00DF73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346" w:rsidRPr="00C13056" w:rsidRDefault="00DF7346" w:rsidP="00DF73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346" w:rsidRPr="003F6CCD" w:rsidRDefault="00DF7346" w:rsidP="00DF73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346" w:rsidRPr="009F6CF2" w:rsidRDefault="00DF7346" w:rsidP="00DF734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674,50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346" w:rsidRPr="00DF7346" w:rsidRDefault="00DF7346" w:rsidP="00DF734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734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346" w:rsidRPr="009F6CF2" w:rsidRDefault="00DF7346" w:rsidP="00DF734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346" w:rsidRPr="00AB1D0B" w:rsidRDefault="00DF7346" w:rsidP="00DF734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346" w:rsidRPr="00AB1D0B" w:rsidRDefault="00DF7346" w:rsidP="00DF734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346" w:rsidRPr="00AB1D0B" w:rsidRDefault="00DF7346" w:rsidP="00DF734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346" w:rsidRPr="00C13056" w:rsidRDefault="00DF7346" w:rsidP="00DF73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346" w:rsidRPr="00C13056" w:rsidRDefault="00DF7346" w:rsidP="00DF73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3.1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CCD" w:rsidRDefault="003F6CCD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схем теплоснабжения городских округов (актуализированных схем теплоснабжения городских округов)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303" w:rsidRPr="00C13056" w:rsidTr="0010530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303" w:rsidRPr="00C13056" w:rsidRDefault="00105303" w:rsidP="001053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303" w:rsidRPr="00C13056" w:rsidRDefault="00105303" w:rsidP="001053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5303" w:rsidRPr="00C13056" w:rsidRDefault="00105303" w:rsidP="001053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5303" w:rsidRPr="009F6CF2" w:rsidRDefault="00105303" w:rsidP="0010530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5303" w:rsidRDefault="00105303" w:rsidP="00105303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5303" w:rsidRPr="009F6CF2" w:rsidRDefault="00105303" w:rsidP="0010530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5303" w:rsidRPr="003D49CB" w:rsidRDefault="00105303" w:rsidP="0010530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5303" w:rsidRPr="003D49CB" w:rsidRDefault="00105303" w:rsidP="0010530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5303" w:rsidRPr="003D49CB" w:rsidRDefault="00105303" w:rsidP="0010530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303" w:rsidRPr="00C13056" w:rsidRDefault="00105303" w:rsidP="001053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303" w:rsidRPr="00C13056" w:rsidRDefault="00105303" w:rsidP="001053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303" w:rsidRPr="00C13056" w:rsidTr="00105303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303" w:rsidRPr="00C13056" w:rsidRDefault="00105303" w:rsidP="001053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303" w:rsidRPr="00C13056" w:rsidRDefault="00105303" w:rsidP="001053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5303" w:rsidRPr="00C13056" w:rsidRDefault="00105303" w:rsidP="001053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5303" w:rsidRPr="009F6CF2" w:rsidRDefault="00105303" w:rsidP="0010530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5303" w:rsidRDefault="00105303" w:rsidP="00105303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5303" w:rsidRPr="009F6CF2" w:rsidRDefault="00105303" w:rsidP="0010530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5303" w:rsidRPr="003D49CB" w:rsidRDefault="00105303" w:rsidP="0010530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5303" w:rsidRPr="003D49CB" w:rsidRDefault="00105303" w:rsidP="0010530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5303" w:rsidRPr="003D49CB" w:rsidRDefault="00105303" w:rsidP="0010530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303" w:rsidRPr="00C13056" w:rsidRDefault="00105303" w:rsidP="001053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303" w:rsidRPr="00C13056" w:rsidRDefault="00105303" w:rsidP="001053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CCD" w:rsidRDefault="003F6CCD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05.02.</w:t>
            </w:r>
          </w:p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схем водоснабжения и водоотведения городских округов (актуализированных схем водоснабжения  и водоотведения городских округов)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602F7" w:rsidRPr="00C13056" w:rsidTr="00726845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2F7" w:rsidRPr="00C13056" w:rsidRDefault="009602F7" w:rsidP="009602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2F7" w:rsidRPr="00C13056" w:rsidRDefault="009602F7" w:rsidP="009602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02F7" w:rsidRPr="00C13056" w:rsidRDefault="009602F7" w:rsidP="009602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602F7" w:rsidRPr="009F6CF2" w:rsidRDefault="009602F7" w:rsidP="009602F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602F7" w:rsidRPr="009602F7" w:rsidRDefault="009602F7" w:rsidP="009602F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02F7">
              <w:rPr>
                <w:rFonts w:ascii="Times New Roman" w:hAnsi="Times New Roman"/>
                <w:color w:val="000000"/>
                <w:sz w:val="20"/>
                <w:szCs w:val="20"/>
              </w:rPr>
              <w:t>22,50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602F7" w:rsidRPr="009F6CF2" w:rsidRDefault="009602F7" w:rsidP="009602F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602F7" w:rsidRPr="003D49CB" w:rsidRDefault="009602F7" w:rsidP="009602F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602F7" w:rsidRPr="003D49CB" w:rsidRDefault="009602F7" w:rsidP="009602F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602F7" w:rsidRPr="003D49CB" w:rsidRDefault="009602F7" w:rsidP="009602F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2F7" w:rsidRPr="00C13056" w:rsidRDefault="009602F7" w:rsidP="009602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2F7" w:rsidRPr="00C13056" w:rsidRDefault="009602F7" w:rsidP="009602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602F7" w:rsidRPr="00C13056" w:rsidTr="00726845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2F7" w:rsidRPr="00C13056" w:rsidRDefault="009602F7" w:rsidP="009602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2F7" w:rsidRPr="00C13056" w:rsidRDefault="009602F7" w:rsidP="009602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02F7" w:rsidRPr="00C13056" w:rsidRDefault="009602F7" w:rsidP="009602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02F7" w:rsidRPr="009F6CF2" w:rsidRDefault="009602F7" w:rsidP="009602F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02F7" w:rsidRPr="009602F7" w:rsidRDefault="009602F7" w:rsidP="009602F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02F7">
              <w:rPr>
                <w:rFonts w:ascii="Times New Roman" w:hAnsi="Times New Roman"/>
                <w:color w:val="000000"/>
                <w:sz w:val="20"/>
                <w:szCs w:val="20"/>
              </w:rPr>
              <w:t>22,50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02F7" w:rsidRPr="009F6CF2" w:rsidRDefault="009602F7" w:rsidP="009602F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02F7" w:rsidRPr="003D49CB" w:rsidRDefault="009602F7" w:rsidP="009602F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02F7" w:rsidRPr="003D49CB" w:rsidRDefault="009602F7" w:rsidP="009602F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02F7" w:rsidRPr="003D49CB" w:rsidRDefault="009602F7" w:rsidP="009602F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2F7" w:rsidRPr="00C13056" w:rsidRDefault="009602F7" w:rsidP="009602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2F7" w:rsidRPr="00C13056" w:rsidRDefault="009602F7" w:rsidP="009602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CCD" w:rsidRDefault="003F6CCD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05.03.</w:t>
            </w:r>
          </w:p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программ комплексного развития систем коммунальной инфраструктуры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F6CF2" w:rsidRPr="00C13056" w:rsidTr="0010530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C13056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C13056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CF2" w:rsidRPr="00C13056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6CF2" w:rsidRPr="009F6CF2" w:rsidRDefault="009F6CF2" w:rsidP="009F6CF2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6CF2" w:rsidRPr="009F6CF2" w:rsidRDefault="009F6CF2" w:rsidP="009F6CF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6CF2" w:rsidRPr="009F6CF2" w:rsidRDefault="009F6CF2" w:rsidP="009F6CF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6CF2" w:rsidRPr="003D49CB" w:rsidRDefault="009F6CF2" w:rsidP="009F6CF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6CF2" w:rsidRPr="003D49CB" w:rsidRDefault="009F6CF2" w:rsidP="009F6CF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6CF2" w:rsidRPr="003D49CB" w:rsidRDefault="009F6CF2" w:rsidP="009F6CF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C13056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C13056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F6CF2" w:rsidRPr="00C13056" w:rsidTr="00366B43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C13056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C13056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CF2" w:rsidRPr="00C13056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CF2" w:rsidRPr="009F6CF2" w:rsidRDefault="009F6CF2" w:rsidP="009F6CF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CF2" w:rsidRPr="009F6CF2" w:rsidRDefault="009F6CF2" w:rsidP="009F6CF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CF2" w:rsidRPr="009F6CF2" w:rsidRDefault="009F6CF2" w:rsidP="009F6CF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CF2" w:rsidRPr="003D49CB" w:rsidRDefault="009F6CF2" w:rsidP="009F6CF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CF2" w:rsidRPr="003D49CB" w:rsidRDefault="009F6CF2" w:rsidP="009F6CF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CF2" w:rsidRPr="003D49CB" w:rsidRDefault="009F6CF2" w:rsidP="009F6CF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C13056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C13056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F7EED" w:rsidRDefault="009F7EED" w:rsidP="009E1E1A">
      <w:pPr>
        <w:pStyle w:val="ConsPlusNormal"/>
        <w:rPr>
          <w:rFonts w:ascii="Times New Roman" w:hAnsi="Times New Roman" w:cs="Times New Roman"/>
          <w:b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Cs w:val="22"/>
        </w:rPr>
        <w:t>5</w:t>
      </w:r>
      <w:r w:rsidR="00FF4B30" w:rsidRPr="006B6D4C">
        <w:rPr>
          <w:rFonts w:ascii="Times New Roman" w:hAnsi="Times New Roman" w:cs="Times New Roman"/>
          <w:b/>
          <w:szCs w:val="22"/>
        </w:rPr>
        <w:t>.</w:t>
      </w:r>
      <w:r>
        <w:rPr>
          <w:rFonts w:ascii="Times New Roman" w:hAnsi="Times New Roman" w:cs="Times New Roman"/>
          <w:b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Подпрограмма </w:t>
      </w:r>
      <w:r w:rsidRPr="00C13056">
        <w:rPr>
          <w:rFonts w:ascii="Times New Roman" w:hAnsi="Times New Roman" w:cs="Times New Roman"/>
          <w:b/>
          <w:szCs w:val="22"/>
        </w:rPr>
        <w:t>4</w:t>
      </w:r>
      <w:r w:rsidR="001849C4" w:rsidRPr="006B6D4C">
        <w:rPr>
          <w:rFonts w:ascii="Times New Roman" w:hAnsi="Times New Roman" w:cs="Times New Roman"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>«</w:t>
      </w:r>
      <w:r w:rsidR="006610E9" w:rsidRPr="006B6D4C">
        <w:rPr>
          <w:rFonts w:ascii="Times New Roman" w:hAnsi="Times New Roman" w:cs="Times New Roman"/>
          <w:b/>
          <w:bCs/>
          <w:szCs w:val="22"/>
        </w:rPr>
        <w:t>Энергосбережение и повышение энергетической эффективности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» </w:t>
      </w: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5</w:t>
      </w:r>
      <w:r w:rsidR="00FF4B30" w:rsidRPr="006B6D4C">
        <w:rPr>
          <w:rFonts w:ascii="Times New Roman" w:hAnsi="Times New Roman" w:cs="Times New Roman"/>
          <w:szCs w:val="22"/>
        </w:rPr>
        <w:t>.1.</w:t>
      </w:r>
      <w:r>
        <w:rPr>
          <w:rFonts w:ascii="Times New Roman" w:hAnsi="Times New Roman" w:cs="Times New Roman"/>
          <w:szCs w:val="22"/>
        </w:rPr>
        <w:t>Паспорт подпрограммы 4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6610E9" w:rsidRPr="006B6D4C">
        <w:rPr>
          <w:rFonts w:ascii="Times New Roman" w:hAnsi="Times New Roman" w:cs="Times New Roman"/>
          <w:bCs/>
          <w:szCs w:val="22"/>
        </w:rPr>
        <w:t>Энергосбережение и повышение энергетической эффективности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BD479F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629" w:type="dxa"/>
        <w:tblInd w:w="-572" w:type="dxa"/>
        <w:tblLook w:val="04A0" w:firstRow="1" w:lastRow="0" w:firstColumn="1" w:lastColumn="0" w:noHBand="0" w:noVBand="1"/>
      </w:tblPr>
      <w:tblGrid>
        <w:gridCol w:w="2552"/>
        <w:gridCol w:w="2260"/>
        <w:gridCol w:w="3977"/>
        <w:gridCol w:w="11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375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9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509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3056" w:rsidRPr="00C13056" w:rsidTr="00C13056">
        <w:trPr>
          <w:trHeight w:val="25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D3456" w:rsidRPr="00C13056" w:rsidTr="00AB1D0B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456" w:rsidRPr="00C13056" w:rsidRDefault="00FD3456" w:rsidP="00FD34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456" w:rsidRPr="00C13056" w:rsidRDefault="00FD3456" w:rsidP="00FD34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456" w:rsidRPr="00C13056" w:rsidRDefault="00FD3456" w:rsidP="00FD34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456" w:rsidRPr="00FD3456" w:rsidRDefault="00FD3456" w:rsidP="00FD3456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97,91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456" w:rsidRPr="00FD3456" w:rsidRDefault="00FD3456" w:rsidP="00FD345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456" w:rsidRPr="00FD3456" w:rsidRDefault="00FD3456" w:rsidP="00FD345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456" w:rsidRPr="00FD3456" w:rsidRDefault="00FD3456" w:rsidP="00FD345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456" w:rsidRPr="00FD3456" w:rsidRDefault="00FD3456" w:rsidP="00FD345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456" w:rsidRPr="00FD3456" w:rsidRDefault="00FD3456" w:rsidP="00FD345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D78B6" w:rsidRPr="00C13056" w:rsidTr="000A0F3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8B6" w:rsidRPr="00C13056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8B6" w:rsidRPr="00C13056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C13056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FD3456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FD3456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FD3456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FD3456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FD3456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FD3456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D3456" w:rsidRPr="00C13056" w:rsidTr="000A0F3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456" w:rsidRPr="00C13056" w:rsidRDefault="00FD3456" w:rsidP="00FD34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456" w:rsidRPr="00C13056" w:rsidRDefault="00FD3456" w:rsidP="00FD34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456" w:rsidRPr="00C13056" w:rsidRDefault="00FD3456" w:rsidP="00FD34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456" w:rsidRPr="00FD3456" w:rsidRDefault="00FD3456" w:rsidP="00FD3456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97,91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456" w:rsidRPr="00FD3456" w:rsidRDefault="00FD3456" w:rsidP="00FD345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456" w:rsidRPr="00FD3456" w:rsidRDefault="00FD3456" w:rsidP="00FD345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456" w:rsidRPr="00FD3456" w:rsidRDefault="00FD3456" w:rsidP="00FD345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456" w:rsidRPr="00FD3456" w:rsidRDefault="00FD3456" w:rsidP="00FD345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456" w:rsidRPr="00FD3456" w:rsidRDefault="00FD3456" w:rsidP="00FD345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5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>&lt;*&gt; Объем средств подлежит уточнению после принятия закона о федеральном бюджете на соответствующий финансовый год.</w:t>
      </w:r>
    </w:p>
    <w:p w:rsidR="001849C4" w:rsidRPr="006B6D4C" w:rsidRDefault="001849C4" w:rsidP="00664B08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F4B30" w:rsidRPr="006B6D4C" w:rsidRDefault="00C13056" w:rsidP="00FF4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5</w:t>
      </w:r>
      <w:r w:rsidR="00FF4B30" w:rsidRPr="006B6D4C">
        <w:rPr>
          <w:rFonts w:ascii="Times New Roman" w:hAnsi="Times New Roman"/>
          <w:color w:val="000000" w:themeColor="text1"/>
        </w:rPr>
        <w:t xml:space="preserve">.2 Описание подпрограммы </w:t>
      </w:r>
      <w:r w:rsidRPr="003B0565">
        <w:rPr>
          <w:rFonts w:ascii="Times New Roman" w:hAnsi="Times New Roman"/>
          <w:color w:val="000000" w:themeColor="text1"/>
        </w:rPr>
        <w:t>4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Подпрограммы IV предполагается снижение общей энергоемкости ЗАТО городской округ Молодежный Московской </w:t>
      </w:r>
      <w:proofErr w:type="gramStart"/>
      <w:r w:rsidRPr="006B6D4C">
        <w:rPr>
          <w:rFonts w:ascii="Times New Roman" w:hAnsi="Times New Roman"/>
          <w:color w:val="000000" w:themeColor="text1"/>
        </w:rPr>
        <w:t>области  за</w:t>
      </w:r>
      <w:proofErr w:type="gramEnd"/>
      <w:r w:rsidRPr="006B6D4C">
        <w:rPr>
          <w:rFonts w:ascii="Times New Roman" w:hAnsi="Times New Roman"/>
          <w:color w:val="000000" w:themeColor="text1"/>
        </w:rPr>
        <w:t xml:space="preserve"> счет реализации энергосберегающих мероприятий.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Для решения существующих проблем в области энергосбережения и повышения энергетической эффективности на территории Московской области предусмотрена реализация следующих основных мероприятий: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государственных учреждений Московской области;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организация учета используемых энергетических ресурсов в жилищном фонде Московской области;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объектов коммунальной инфраструктуры;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общественного транспорта и транспортной инфраструктуры.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C13056" w:rsidP="00FF4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5</w:t>
      </w:r>
      <w:r w:rsidR="00FF4B30" w:rsidRPr="006B6D4C">
        <w:rPr>
          <w:rFonts w:ascii="Times New Roman" w:hAnsi="Times New Roman"/>
          <w:color w:val="000000" w:themeColor="text1"/>
        </w:rPr>
        <w:t>.3.  Характеристика пробл</w:t>
      </w:r>
      <w:r>
        <w:rPr>
          <w:rFonts w:ascii="Times New Roman" w:hAnsi="Times New Roman"/>
          <w:color w:val="000000" w:themeColor="text1"/>
        </w:rPr>
        <w:t>ем и мероприятий подпрограммы 4</w:t>
      </w:r>
    </w:p>
    <w:p w:rsidR="00FF4B30" w:rsidRPr="006B6D4C" w:rsidRDefault="00FF4B30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В Энергетической </w:t>
      </w:r>
      <w:hyperlink r:id="rId9" w:history="1">
        <w:r w:rsidRPr="006B6D4C">
          <w:rPr>
            <w:rFonts w:ascii="Times New Roman" w:hAnsi="Times New Roman"/>
            <w:color w:val="000000" w:themeColor="text1"/>
          </w:rPr>
          <w:t>стратегии</w:t>
        </w:r>
      </w:hyperlink>
      <w:r w:rsidRPr="006B6D4C">
        <w:rPr>
          <w:rFonts w:ascii="Times New Roman" w:hAnsi="Times New Roman"/>
          <w:color w:val="000000" w:themeColor="text1"/>
        </w:rPr>
        <w:t xml:space="preserve"> России на период до 2030 года, утвержденной распоряжением Правительства Российской Федерации от 13.11.2009 № 1715-р, обозначено, что снижение удельной энергоемкости экономики является центральной задачей энергетической политики России, без решения которой энергетический сектор неизбежно будет сдерживать социально-экономическое развитие страны.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В целях снижения энергоемкости экономики наряду со структурными изменениями предусматривается интенсивная реализация организационных и технологических мер по экономии топлива и энергии, то есть проведение целенаправленной энергосберегающей политики.</w:t>
      </w:r>
    </w:p>
    <w:p w:rsidR="00FF4B30" w:rsidRPr="006B6D4C" w:rsidRDefault="00FF4B30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Задача энергосбережения особенно актуальна в бюджетной сфере и жилищно-коммунальном хозяйстве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Реализация основных мероприятий осуществляется в рамках исполнения требований Федерального </w:t>
      </w:r>
      <w:hyperlink r:id="rId10" w:history="1">
        <w:r w:rsidRPr="006B6D4C">
          <w:rPr>
            <w:rFonts w:ascii="Times New Roman" w:hAnsi="Times New Roman"/>
            <w:color w:val="000000" w:themeColor="text1"/>
          </w:rPr>
          <w:t>закона</w:t>
        </w:r>
      </w:hyperlink>
      <w:r w:rsidRPr="006B6D4C">
        <w:rPr>
          <w:rFonts w:ascii="Times New Roman" w:hAnsi="Times New Roman"/>
          <w:color w:val="000000" w:themeColor="text1"/>
        </w:rPr>
        <w:t xml:space="preserve">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 в части установки приборов учета расхода энергетических ресурсов в жилищном фонде и бюджетной сферы ЗАТО городской округ Молодежный Московской области, а также обеспечения ежегодного снижения объема потребления энергетических ресурсов муниципальными учреждениями ЗАТО городской округ Молодежный Московской области.</w:t>
      </w:r>
    </w:p>
    <w:p w:rsidR="00DE0007" w:rsidRPr="006B6D4C" w:rsidRDefault="00DE0007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Подпрограмма IV «Энергосбережение и повышение энергетической эффективности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области» (далее - Подпрограмма IV).</w:t>
      </w:r>
    </w:p>
    <w:p w:rsidR="001849C4" w:rsidRPr="006A0F82" w:rsidRDefault="00DE0007" w:rsidP="006A0F8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Направлена на снижение энергопотребления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области, проведение целенаправленной энергосберегающей политики.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9E1E1A" w:rsidRDefault="009E1E1A" w:rsidP="00BD7CFA">
      <w:pPr>
        <w:pStyle w:val="ConsPlusNormal"/>
        <w:rPr>
          <w:rFonts w:ascii="Times New Roman" w:hAnsi="Times New Roman" w:cs="Times New Roman"/>
          <w:szCs w:val="22"/>
        </w:rPr>
      </w:pPr>
    </w:p>
    <w:p w:rsidR="009E1E1A" w:rsidRDefault="009E1E1A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9E1E1A" w:rsidRDefault="009E1E1A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5</w:t>
      </w:r>
      <w:r w:rsidR="00FF4B30" w:rsidRPr="006B6D4C">
        <w:rPr>
          <w:rFonts w:ascii="Times New Roman" w:hAnsi="Times New Roman" w:cs="Times New Roman"/>
          <w:szCs w:val="22"/>
        </w:rPr>
        <w:t>.4.</w:t>
      </w:r>
      <w:r w:rsidR="001849C4" w:rsidRPr="006B6D4C">
        <w:rPr>
          <w:rFonts w:ascii="Times New Roman" w:hAnsi="Times New Roman" w:cs="Times New Roman"/>
          <w:szCs w:val="22"/>
        </w:rPr>
        <w:t xml:space="preserve">Перечень мероприятий подпрограммы </w:t>
      </w:r>
      <w:r w:rsidRPr="00F46D15">
        <w:rPr>
          <w:rFonts w:ascii="Times New Roman" w:hAnsi="Times New Roman" w:cs="Times New Roman"/>
          <w:szCs w:val="22"/>
        </w:rPr>
        <w:t>4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7F7F9D" w:rsidRPr="006B6D4C">
        <w:rPr>
          <w:rFonts w:ascii="Times New Roman" w:hAnsi="Times New Roman" w:cs="Times New Roman"/>
          <w:bCs/>
          <w:szCs w:val="22"/>
        </w:rPr>
        <w:t>Энергосбережение и повышение энергетической эффективности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6B6D4C" w:rsidRDefault="001849C4" w:rsidP="001849C4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tbl>
      <w:tblPr>
        <w:tblW w:w="15169" w:type="dxa"/>
        <w:tblInd w:w="-289" w:type="dxa"/>
        <w:tblLook w:val="04A0" w:firstRow="1" w:lastRow="0" w:firstColumn="1" w:lastColumn="0" w:noHBand="0" w:noVBand="1"/>
      </w:tblPr>
      <w:tblGrid>
        <w:gridCol w:w="496"/>
        <w:gridCol w:w="3613"/>
        <w:gridCol w:w="2060"/>
        <w:gridCol w:w="1809"/>
        <w:gridCol w:w="1040"/>
        <w:gridCol w:w="700"/>
        <w:gridCol w:w="717"/>
        <w:gridCol w:w="700"/>
        <w:gridCol w:w="700"/>
        <w:gridCol w:w="700"/>
        <w:gridCol w:w="1360"/>
        <w:gridCol w:w="1274"/>
      </w:tblGrid>
      <w:tr w:rsidR="009E1E1A" w:rsidRPr="009E1E1A" w:rsidTr="00EE6632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51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Результаты выполнения 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</w:t>
            </w:r>
          </w:p>
        </w:tc>
      </w:tr>
      <w:tr w:rsidR="009E1E1A" w:rsidRPr="009E1E1A" w:rsidTr="00EE6632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EE6632">
        <w:trPr>
          <w:trHeight w:val="435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E1E1A" w:rsidRPr="009E1E1A" w:rsidTr="00EE6632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0AD5" w:rsidRPr="009736A5" w:rsidRDefault="00FF0AD5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736A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9E1E1A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энергетической эффективности муниципальных учреждений Московской области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F6CF2" w:rsidRPr="009E1E1A" w:rsidTr="00EE6632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9736A5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9736A5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F6CF2" w:rsidRPr="009736A5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CF2" w:rsidRPr="009736A5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6CF2" w:rsidRPr="009F6CF2" w:rsidRDefault="009F6CF2" w:rsidP="009F6CF2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97,91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6CF2" w:rsidRPr="009F6CF2" w:rsidRDefault="009F6CF2" w:rsidP="009F6CF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6CF2" w:rsidRPr="009F6CF2" w:rsidRDefault="009F6CF2" w:rsidP="009F6CF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6CF2" w:rsidRPr="009736A5" w:rsidRDefault="009F6CF2" w:rsidP="009F6C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6CF2" w:rsidRPr="009736A5" w:rsidRDefault="009F6CF2" w:rsidP="009F6C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6CF2" w:rsidRPr="009736A5" w:rsidRDefault="009F6CF2" w:rsidP="009F6C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9736A5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9736A5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F6CF2" w:rsidRPr="009E1E1A" w:rsidTr="00EE6632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9736A5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9736A5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F6CF2" w:rsidRPr="009736A5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CF2" w:rsidRPr="009736A5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CF2" w:rsidRPr="009F6CF2" w:rsidRDefault="009F6CF2" w:rsidP="009F6CF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97,91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CF2" w:rsidRPr="009F6CF2" w:rsidRDefault="009F6CF2" w:rsidP="009F6CF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CF2" w:rsidRPr="009F6CF2" w:rsidRDefault="009F6CF2" w:rsidP="009F6CF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6CF2" w:rsidRPr="009736A5" w:rsidRDefault="009F6CF2" w:rsidP="009F6C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6CF2" w:rsidRPr="009736A5" w:rsidRDefault="009F6CF2" w:rsidP="009F6C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6CF2" w:rsidRPr="009736A5" w:rsidRDefault="009F6CF2" w:rsidP="009F6C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9736A5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F2" w:rsidRPr="009736A5" w:rsidRDefault="009F6CF2" w:rsidP="009F6CF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C325AF">
        <w:trPr>
          <w:trHeight w:val="230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E6632" w:rsidRPr="00EE6632" w:rsidRDefault="00EE6632" w:rsidP="00C325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E6632" w:rsidRPr="00EE6632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</w:t>
            </w:r>
          </w:p>
          <w:p w:rsidR="00EE6632" w:rsidRPr="00EE6632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Промывка трубопроводов и стояков системы отопления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BD7CF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105303">
        <w:trPr>
          <w:trHeight w:val="230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6632" w:rsidRPr="00EE6632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6632" w:rsidRPr="00EE6632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105303">
        <w:trPr>
          <w:trHeight w:val="230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632" w:rsidRPr="00EE6632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632" w:rsidRPr="00EE6632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6632" w:rsidRPr="00EE6632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EE6632">
        <w:trPr>
          <w:trHeight w:val="24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BD7CFA" w:rsidRDefault="00EE6632" w:rsidP="00EE663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Default="00EE6632" w:rsidP="00EE6632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</w:p>
          <w:p w:rsidR="00EE6632" w:rsidRPr="00BD7CFA" w:rsidRDefault="00EE6632" w:rsidP="00EE6632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Замена светильников внутреннего освещения на светодиодные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6632" w:rsidRPr="00BD7CF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BD7CF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141BA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141BA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141BA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141BA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141BA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141BA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6632" w:rsidRPr="00BD7CF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EE6632">
        <w:trPr>
          <w:trHeight w:val="245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Default="00EE6632" w:rsidP="00EE66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Default="00EE6632" w:rsidP="00EE66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6632" w:rsidRPr="00BD7CF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9F6CF2" w:rsidRDefault="00EE6632" w:rsidP="00EE6632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37,91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9F6CF2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9F6CF2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141BA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141BA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141BA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EE6632">
        <w:trPr>
          <w:trHeight w:val="245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Default="00EE6632" w:rsidP="00EE66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Default="00EE6632" w:rsidP="00EE66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6632" w:rsidRPr="00BD7CF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9F6CF2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37,91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9F6CF2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9F6CF2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141BA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141BA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141BA" w:rsidRDefault="00EE6632" w:rsidP="00EE663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EE6632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02</w:t>
            </w:r>
          </w:p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Организация учета энергоресурсов в жилищном фонде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632" w:rsidRPr="009736A5" w:rsidRDefault="00EE6632" w:rsidP="00EE6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632" w:rsidRPr="009736A5" w:rsidRDefault="00EE6632" w:rsidP="00EE6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EE6632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EE6632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EE6632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6632" w:rsidRPr="00BD7CFA" w:rsidRDefault="00EE6632" w:rsidP="00EE663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6632" w:rsidRDefault="00EE6632" w:rsidP="00EE6632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02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EE6632" w:rsidRPr="00BD7CFA" w:rsidRDefault="00EE6632" w:rsidP="00EE6632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6632" w:rsidRPr="00BD7CF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632" w:rsidRPr="00BD7CF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BD7CFA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BD7CFA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BD7CFA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BD7CFA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BD7CFA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BD7CFA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632" w:rsidRPr="00BD7CF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EE6632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632" w:rsidRPr="009E1E1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632" w:rsidRPr="009E1E1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BD7CFA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BD7CFA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632" w:rsidRPr="009E1E1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632" w:rsidRPr="009E1E1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EE6632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632" w:rsidRPr="009E1E1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632" w:rsidRPr="009E1E1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6632" w:rsidRPr="00BD7CFA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6632" w:rsidRPr="00BD7CFA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632" w:rsidRPr="009E1E1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632" w:rsidRPr="009E1E1A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EE6632">
        <w:trPr>
          <w:trHeight w:val="61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Повышение энергетической эффективности многоквартирных домов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EE6632">
        <w:trPr>
          <w:trHeight w:val="615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6632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EE6632">
        <w:trPr>
          <w:trHeight w:val="615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632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32" w:rsidRPr="009736A5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9736A5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632" w:rsidRPr="009736A5" w:rsidRDefault="00EE6632" w:rsidP="00EE6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736A5" w:rsidTr="00EE6632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EE6632" w:rsidRPr="00AA2318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работы с УК по подаче заявлений в ГУ МО «Государственная жилищная инспекция Московской области»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632" w:rsidRPr="00AA2318" w:rsidRDefault="00EE6632" w:rsidP="00EE6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632" w:rsidRPr="009736A5" w:rsidRDefault="00EE6632" w:rsidP="00EE6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EE6632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632" w:rsidRPr="00AA2318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632" w:rsidRPr="00AA2318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32" w:rsidRPr="00AA2318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632" w:rsidRPr="00AA2318" w:rsidRDefault="00EE6632" w:rsidP="00EE6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632" w:rsidRPr="00AA2318" w:rsidRDefault="00EE6632" w:rsidP="00EE6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E6632" w:rsidRPr="009E1E1A" w:rsidTr="00EE6632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632" w:rsidRPr="00AA2318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632" w:rsidRPr="00AA2318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32" w:rsidRPr="00AA2318" w:rsidRDefault="00EE6632" w:rsidP="00EE66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632" w:rsidRPr="00AA2318" w:rsidRDefault="00EE6632" w:rsidP="00EE66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632" w:rsidRPr="00AA2318" w:rsidRDefault="00EE6632" w:rsidP="00EE6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632" w:rsidRPr="00AA2318" w:rsidRDefault="00EE6632" w:rsidP="00EE6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70101" w:rsidRDefault="00870101" w:rsidP="003B0565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="00870101" w:rsidRPr="00870101">
        <w:rPr>
          <w:rFonts w:ascii="Times New Roman" w:hAnsi="Times New Roman"/>
          <w:b/>
        </w:rPr>
        <w:t>.</w:t>
      </w:r>
      <w:r w:rsidR="009736A5">
        <w:rPr>
          <w:rFonts w:ascii="Times New Roman" w:hAnsi="Times New Roman"/>
          <w:b/>
        </w:rPr>
        <w:t xml:space="preserve"> </w:t>
      </w:r>
      <w:r w:rsidR="00870101" w:rsidRPr="00870101">
        <w:rPr>
          <w:rFonts w:ascii="Times New Roman" w:hAnsi="Times New Roman"/>
          <w:b/>
        </w:rPr>
        <w:t xml:space="preserve">Подпрограмма </w:t>
      </w:r>
      <w:r w:rsidRPr="009E1E1A">
        <w:rPr>
          <w:rFonts w:ascii="Times New Roman" w:hAnsi="Times New Roman"/>
          <w:b/>
        </w:rPr>
        <w:t xml:space="preserve">8 </w:t>
      </w:r>
      <w:r w:rsidR="00870101" w:rsidRPr="00870101">
        <w:rPr>
          <w:rFonts w:ascii="Times New Roman" w:hAnsi="Times New Roman"/>
          <w:b/>
        </w:rPr>
        <w:t>«</w:t>
      </w:r>
      <w:r w:rsidR="00870101">
        <w:rPr>
          <w:rFonts w:ascii="Times New Roman" w:hAnsi="Times New Roman"/>
          <w:b/>
          <w:bCs/>
        </w:rPr>
        <w:t>Обеспечивающая подпрограмма</w:t>
      </w:r>
      <w:r w:rsidR="00870101" w:rsidRPr="00870101">
        <w:rPr>
          <w:rFonts w:ascii="Times New Roman" w:hAnsi="Times New Roman"/>
          <w:b/>
        </w:rPr>
        <w:t>»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</w:p>
    <w:p w:rsidR="00870101" w:rsidRPr="009E1E1A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870101" w:rsidRPr="00870101">
        <w:rPr>
          <w:rFonts w:ascii="Times New Roman" w:hAnsi="Times New Roman"/>
        </w:rPr>
        <w:t xml:space="preserve">.1.Паспорт подпрограммы </w:t>
      </w:r>
      <w:r w:rsidRPr="009E1E1A">
        <w:rPr>
          <w:rFonts w:ascii="Times New Roman" w:hAnsi="Times New Roman"/>
        </w:rPr>
        <w:t>8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  <w:r w:rsidRPr="00870101">
        <w:rPr>
          <w:rFonts w:ascii="Times New Roman" w:hAnsi="Times New Roman"/>
        </w:rPr>
        <w:t>«</w:t>
      </w:r>
      <w:r>
        <w:rPr>
          <w:rFonts w:ascii="Times New Roman" w:hAnsi="Times New Roman"/>
          <w:bCs/>
        </w:rPr>
        <w:t>Обеспечивающая подпрограмма</w:t>
      </w:r>
      <w:r w:rsidRPr="00870101">
        <w:rPr>
          <w:rFonts w:ascii="Times New Roman" w:hAnsi="Times New Roman"/>
        </w:rPr>
        <w:t>»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tbl>
      <w:tblPr>
        <w:tblW w:w="15488" w:type="dxa"/>
        <w:tblInd w:w="-431" w:type="dxa"/>
        <w:tblLook w:val="04A0" w:firstRow="1" w:lastRow="0" w:firstColumn="1" w:lastColumn="0" w:noHBand="0" w:noVBand="1"/>
      </w:tblPr>
      <w:tblGrid>
        <w:gridCol w:w="2411"/>
        <w:gridCol w:w="2260"/>
        <w:gridCol w:w="3977"/>
        <w:gridCol w:w="1140"/>
        <w:gridCol w:w="1140"/>
        <w:gridCol w:w="1140"/>
        <w:gridCol w:w="1140"/>
        <w:gridCol w:w="1140"/>
        <w:gridCol w:w="1140"/>
      </w:tblGrid>
      <w:tr w:rsidR="009E1E1A" w:rsidRPr="009E1E1A" w:rsidTr="009E1E1A">
        <w:trPr>
          <w:trHeight w:val="33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E1E1A" w:rsidRPr="009E1E1A" w:rsidTr="009E1E1A">
        <w:trPr>
          <w:trHeight w:val="375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9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E1E1A" w:rsidRPr="009E1E1A" w:rsidTr="009E1E1A">
        <w:trPr>
          <w:trHeight w:val="509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9E1E1A">
        <w:trPr>
          <w:trHeight w:val="255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334EF" w:rsidRPr="009E1E1A" w:rsidTr="00685D79">
        <w:trPr>
          <w:trHeight w:val="375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4EF" w:rsidRPr="009E1E1A" w:rsidRDefault="002334EF" w:rsidP="0023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9E1E1A" w:rsidRDefault="002334EF" w:rsidP="0023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9E1E1A" w:rsidRDefault="002334EF" w:rsidP="0023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FD3456" w:rsidRDefault="002334EF" w:rsidP="002334E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2 851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2334EF" w:rsidRDefault="002334EF" w:rsidP="002334E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781,00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FD3456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890,00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FD3456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FD3456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FD3456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334EF" w:rsidRPr="009E1E1A" w:rsidTr="00685D79">
        <w:trPr>
          <w:trHeight w:val="375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4EF" w:rsidRPr="009E1E1A" w:rsidRDefault="002334EF" w:rsidP="0023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4EF" w:rsidRPr="009E1E1A" w:rsidRDefault="002334EF" w:rsidP="0023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9E1E1A" w:rsidRDefault="002334EF" w:rsidP="0023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FD3456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2 331,00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2334EF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FD3456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FD3456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FD3456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FD3456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334EF" w:rsidRPr="009E1E1A" w:rsidTr="00685D79">
        <w:trPr>
          <w:trHeight w:val="375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4EF" w:rsidRPr="009E1E1A" w:rsidRDefault="002334EF" w:rsidP="0023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4EF" w:rsidRPr="009E1E1A" w:rsidRDefault="002334EF" w:rsidP="0023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9E1E1A" w:rsidRDefault="002334EF" w:rsidP="0023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FD3456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2334EF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FD3456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FD3456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FD3456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4EF" w:rsidRPr="00FD3456" w:rsidRDefault="002334EF" w:rsidP="002334E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9E1E1A">
        <w:trPr>
          <w:trHeight w:val="57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  <w:r w:rsidRPr="00870101">
        <w:rPr>
          <w:rFonts w:ascii="Times New Roman" w:hAnsi="Times New Roman"/>
        </w:rPr>
        <w:t>&lt;*&gt; Объем средств подлежит уточнению после принятия закона о федеральном бюджете на соответствующий финансовый год.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870101">
        <w:rPr>
          <w:rFonts w:ascii="Times New Roman" w:hAnsi="Times New Roman"/>
        </w:rPr>
        <w:t xml:space="preserve">.2 </w:t>
      </w:r>
      <w:r w:rsidR="00870101" w:rsidRPr="00870101">
        <w:rPr>
          <w:rFonts w:ascii="Times New Roman" w:hAnsi="Times New Roman"/>
        </w:rPr>
        <w:t xml:space="preserve">Перечень мероприятий подпрограммы </w:t>
      </w:r>
      <w:r w:rsidRPr="00F46D15">
        <w:rPr>
          <w:rFonts w:ascii="Times New Roman" w:hAnsi="Times New Roman"/>
        </w:rPr>
        <w:t>8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  <w:r w:rsidRPr="00870101">
        <w:rPr>
          <w:rFonts w:ascii="Times New Roman" w:hAnsi="Times New Roman"/>
        </w:rPr>
        <w:t>«</w:t>
      </w:r>
      <w:r>
        <w:rPr>
          <w:rFonts w:ascii="Times New Roman" w:hAnsi="Times New Roman"/>
          <w:bCs/>
        </w:rPr>
        <w:t>Обеспечивающая подпрограмма</w:t>
      </w:r>
      <w:r w:rsidRPr="00870101">
        <w:rPr>
          <w:rFonts w:ascii="Times New Roman" w:hAnsi="Times New Roman"/>
        </w:rPr>
        <w:t>»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tbl>
      <w:tblPr>
        <w:tblW w:w="14454" w:type="dxa"/>
        <w:tblLook w:val="04A0" w:firstRow="1" w:lastRow="0" w:firstColumn="1" w:lastColumn="0" w:noHBand="0" w:noVBand="1"/>
      </w:tblPr>
      <w:tblGrid>
        <w:gridCol w:w="486"/>
        <w:gridCol w:w="3195"/>
        <w:gridCol w:w="2080"/>
        <w:gridCol w:w="1180"/>
        <w:gridCol w:w="1040"/>
        <w:gridCol w:w="940"/>
        <w:gridCol w:w="820"/>
        <w:gridCol w:w="820"/>
        <w:gridCol w:w="820"/>
        <w:gridCol w:w="700"/>
        <w:gridCol w:w="1381"/>
        <w:gridCol w:w="992"/>
      </w:tblGrid>
      <w:tr w:rsidR="003B0565" w:rsidRPr="00870101" w:rsidTr="003B0565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Всего, (тыс.руб)</w:t>
            </w:r>
          </w:p>
        </w:tc>
        <w:tc>
          <w:tcPr>
            <w:tcW w:w="41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B0565" w:rsidRPr="00870101" w:rsidTr="003B0565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565" w:rsidRPr="00870101" w:rsidTr="00617105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862CA4" w:rsidRPr="00870101" w:rsidTr="009E3708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2CA4" w:rsidRPr="009736A5" w:rsidRDefault="00862CA4" w:rsidP="00862C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2CA4" w:rsidRPr="009736A5" w:rsidRDefault="00862CA4" w:rsidP="00862C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Основное мероприятие 01.</w:t>
            </w:r>
          </w:p>
          <w:p w:rsidR="00862CA4" w:rsidRPr="009736A5" w:rsidRDefault="00862CA4" w:rsidP="00862C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2CA4" w:rsidRPr="009736A5" w:rsidRDefault="00862CA4" w:rsidP="00862C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62CA4" w:rsidRPr="009736A5" w:rsidRDefault="00862CA4" w:rsidP="00862C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01.01.2018 - 31.12.2022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2CA4" w:rsidRPr="00862CA4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62C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2 331,00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2CA4" w:rsidRPr="00862CA4" w:rsidRDefault="00862CA4" w:rsidP="00862CA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862C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2CA4" w:rsidRPr="004777BD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777B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2CA4" w:rsidRPr="004777BD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777B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2CA4" w:rsidRPr="004777BD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777B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2CA4" w:rsidRPr="004777BD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777B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2CA4" w:rsidRPr="009736A5" w:rsidRDefault="00862CA4" w:rsidP="00862C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Администрации</w:t>
            </w:r>
            <w:proofErr w:type="gramEnd"/>
            <w:r w:rsidRPr="009736A5">
              <w:rPr>
                <w:rFonts w:ascii="Times New Roman" w:hAnsi="Times New Roman"/>
                <w:b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2CA4" w:rsidRPr="009736A5" w:rsidRDefault="00862CA4" w:rsidP="00862C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62CA4" w:rsidRPr="00870101" w:rsidTr="00727D5E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CA4" w:rsidRPr="00870101" w:rsidRDefault="00862CA4" w:rsidP="00862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CA4" w:rsidRPr="00870101" w:rsidRDefault="00862CA4" w:rsidP="00862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2CA4" w:rsidRPr="009736A5" w:rsidRDefault="00862CA4" w:rsidP="00862C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62CA4" w:rsidRPr="009736A5" w:rsidRDefault="00862CA4" w:rsidP="00862C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2CA4" w:rsidRPr="00862CA4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62C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520,00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2CA4" w:rsidRPr="00862CA4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62C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2CA4" w:rsidRPr="004777BD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777B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2CA4" w:rsidRPr="004777BD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777B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2CA4" w:rsidRPr="004777BD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777B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2CA4" w:rsidRPr="004777BD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777B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CA4" w:rsidRPr="00870101" w:rsidRDefault="00862CA4" w:rsidP="00862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CA4" w:rsidRPr="00870101" w:rsidRDefault="00862CA4" w:rsidP="00862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2CA4" w:rsidRPr="00870101" w:rsidTr="008604C4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CA4" w:rsidRPr="00870101" w:rsidRDefault="00862CA4" w:rsidP="00862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CA4" w:rsidRPr="00870101" w:rsidRDefault="00862CA4" w:rsidP="00862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2CA4" w:rsidRPr="009736A5" w:rsidRDefault="00862CA4" w:rsidP="00862C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62CA4" w:rsidRPr="009736A5" w:rsidRDefault="00862CA4" w:rsidP="00862C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2CA4" w:rsidRPr="00862CA4" w:rsidRDefault="00862CA4" w:rsidP="00862CA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862C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2 851,00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2CA4" w:rsidRPr="00862CA4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62C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2CA4" w:rsidRPr="004777BD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777B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890,00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2CA4" w:rsidRPr="004777BD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777B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2CA4" w:rsidRPr="004777BD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777B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2CA4" w:rsidRPr="004777BD" w:rsidRDefault="00862CA4" w:rsidP="00862C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777B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CA4" w:rsidRPr="00870101" w:rsidRDefault="00862CA4" w:rsidP="00862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CA4" w:rsidRPr="00870101" w:rsidRDefault="00862CA4" w:rsidP="00862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5DDD" w:rsidRPr="00870101" w:rsidTr="00105303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01.01.</w:t>
            </w:r>
          </w:p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административных комиссий, уполномоченных рас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сматривать дела об административных правонарушениях в сфере благоустройства.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01.01.2018 - 31.12.2022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2 331,00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70101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proofErr w:type="gramEnd"/>
            <w:r w:rsidRPr="00870101">
              <w:rPr>
                <w:rFonts w:ascii="Times New Roman" w:hAnsi="Times New Roman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5DDD" w:rsidRPr="00870101" w:rsidTr="003B0565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5DDD" w:rsidRPr="00870101" w:rsidTr="003B056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2 331,00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5DDD" w:rsidRPr="00870101" w:rsidTr="00105303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01.04.</w:t>
            </w:r>
          </w:p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01.01.2018 - 31.12.2022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70101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proofErr w:type="gramEnd"/>
            <w:r w:rsidRPr="00870101">
              <w:rPr>
                <w:rFonts w:ascii="Times New Roman" w:hAnsi="Times New Roman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5DDD" w:rsidRPr="00870101" w:rsidTr="003B0565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B37350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520</w:t>
            </w:r>
            <w:r w:rsidR="000F5DDD"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B37350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="000F5DDD"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5DDD" w:rsidRPr="00870101" w:rsidTr="003B056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0F5DDD" w:rsidRDefault="00B37350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520</w:t>
            </w:r>
            <w:r w:rsidR="000F5DDD"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0F5DDD" w:rsidRDefault="00B37350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="000F5DDD"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DDD" w:rsidRPr="000F5DDD" w:rsidRDefault="000F5DDD" w:rsidP="000F5DD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DDD" w:rsidRPr="00870101" w:rsidRDefault="000F5DDD" w:rsidP="000F5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Default="00870101">
      <w:pPr>
        <w:rPr>
          <w:rFonts w:ascii="Times New Roman" w:hAnsi="Times New Roman"/>
        </w:rPr>
      </w:pPr>
    </w:p>
    <w:p w:rsidR="00870101" w:rsidRPr="006B6D4C" w:rsidRDefault="00870101">
      <w:pPr>
        <w:rPr>
          <w:rFonts w:ascii="Times New Roman" w:hAnsi="Times New Roman"/>
        </w:rPr>
      </w:pPr>
    </w:p>
    <w:sectPr w:rsidR="00870101" w:rsidRPr="006B6D4C" w:rsidSect="00DC7E85">
      <w:headerReference w:type="default" r:id="rId11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D10" w:rsidRDefault="00243D10" w:rsidP="009E26DC">
      <w:pPr>
        <w:spacing w:after="0" w:line="240" w:lineRule="auto"/>
      </w:pPr>
      <w:r>
        <w:separator/>
      </w:r>
    </w:p>
  </w:endnote>
  <w:endnote w:type="continuationSeparator" w:id="0">
    <w:p w:rsidR="00243D10" w:rsidRDefault="00243D10" w:rsidP="009E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D10" w:rsidRDefault="00243D10" w:rsidP="009E26DC">
      <w:pPr>
        <w:spacing w:after="0" w:line="240" w:lineRule="auto"/>
      </w:pPr>
      <w:r>
        <w:separator/>
      </w:r>
    </w:p>
  </w:footnote>
  <w:footnote w:type="continuationSeparator" w:id="0">
    <w:p w:rsidR="00243D10" w:rsidRDefault="00243D10" w:rsidP="009E26DC">
      <w:pPr>
        <w:spacing w:after="0" w:line="240" w:lineRule="auto"/>
      </w:pPr>
      <w:r>
        <w:continuationSeparator/>
      </w:r>
    </w:p>
  </w:footnote>
  <w:footnote w:id="1">
    <w:p w:rsidR="00105303" w:rsidRDefault="00105303" w:rsidP="00222099">
      <w:pPr>
        <w:pStyle w:val="ac"/>
        <w:rPr>
          <w:sz w:val="22"/>
          <w:szCs w:val="22"/>
        </w:rPr>
      </w:pPr>
      <w:r>
        <w:rPr>
          <w:rStyle w:val="ae"/>
          <w:sz w:val="22"/>
          <w:szCs w:val="22"/>
        </w:rPr>
        <w:footnoteRef/>
      </w:r>
      <w:r>
        <w:rPr>
          <w:sz w:val="22"/>
          <w:szCs w:val="22"/>
        </w:rPr>
        <w:t xml:space="preserve"> Здесь и далее «показатели» - это приоритетные показатели муниципальных программ, предложение ЦИОГВ МО и планируемые для включения в Перечень приоритетных (обязательных) показателей муниципальных программ на 2020 год.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303" w:rsidRDefault="00105303" w:rsidP="00DC7E85">
    <w:pPr>
      <w:pStyle w:val="a3"/>
    </w:pPr>
  </w:p>
  <w:p w:rsidR="00105303" w:rsidRDefault="001053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21BA3"/>
    <w:multiLevelType w:val="hybridMultilevel"/>
    <w:tmpl w:val="7BDC1D1A"/>
    <w:lvl w:ilvl="0" w:tplc="230E49B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11522923"/>
    <w:multiLevelType w:val="hybridMultilevel"/>
    <w:tmpl w:val="B4802B94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126853BB"/>
    <w:multiLevelType w:val="hybridMultilevel"/>
    <w:tmpl w:val="F780AAB2"/>
    <w:lvl w:ilvl="0" w:tplc="3A2E6F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2713320"/>
    <w:multiLevelType w:val="hybridMultilevel"/>
    <w:tmpl w:val="CCB85B2C"/>
    <w:lvl w:ilvl="0" w:tplc="5B66E380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 w15:restartNumberingAfterBreak="0">
    <w:nsid w:val="15F34C83"/>
    <w:multiLevelType w:val="hybridMultilevel"/>
    <w:tmpl w:val="14FEB1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C1925B6"/>
    <w:multiLevelType w:val="hybridMultilevel"/>
    <w:tmpl w:val="E334DC0E"/>
    <w:lvl w:ilvl="0" w:tplc="27C2C840">
      <w:start w:val="3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6" w15:restartNumberingAfterBreak="0">
    <w:nsid w:val="1F650D43"/>
    <w:multiLevelType w:val="hybridMultilevel"/>
    <w:tmpl w:val="1088B1A8"/>
    <w:lvl w:ilvl="0" w:tplc="0419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7" w15:restartNumberingAfterBreak="0">
    <w:nsid w:val="20B50A51"/>
    <w:multiLevelType w:val="hybridMultilevel"/>
    <w:tmpl w:val="3C82D078"/>
    <w:lvl w:ilvl="0" w:tplc="299492EE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3A47C7E"/>
    <w:multiLevelType w:val="hybridMultilevel"/>
    <w:tmpl w:val="E9921B4E"/>
    <w:lvl w:ilvl="0" w:tplc="25B6221C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24B45068"/>
    <w:multiLevelType w:val="hybridMultilevel"/>
    <w:tmpl w:val="E4D2DFFA"/>
    <w:lvl w:ilvl="0" w:tplc="DFF0B944">
      <w:start w:val="1"/>
      <w:numFmt w:val="decimal"/>
      <w:lvlText w:val="%1."/>
      <w:lvlJc w:val="left"/>
      <w:pPr>
        <w:ind w:left="5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85" w:hanging="360"/>
      </w:pPr>
    </w:lvl>
    <w:lvl w:ilvl="2" w:tplc="0419001B" w:tentative="1">
      <w:start w:val="1"/>
      <w:numFmt w:val="lowerRoman"/>
      <w:lvlText w:val="%3."/>
      <w:lvlJc w:val="right"/>
      <w:pPr>
        <w:ind w:left="6705" w:hanging="180"/>
      </w:pPr>
    </w:lvl>
    <w:lvl w:ilvl="3" w:tplc="0419000F" w:tentative="1">
      <w:start w:val="1"/>
      <w:numFmt w:val="decimal"/>
      <w:lvlText w:val="%4."/>
      <w:lvlJc w:val="left"/>
      <w:pPr>
        <w:ind w:left="7425" w:hanging="360"/>
      </w:pPr>
    </w:lvl>
    <w:lvl w:ilvl="4" w:tplc="04190019" w:tentative="1">
      <w:start w:val="1"/>
      <w:numFmt w:val="lowerLetter"/>
      <w:lvlText w:val="%5."/>
      <w:lvlJc w:val="left"/>
      <w:pPr>
        <w:ind w:left="8145" w:hanging="360"/>
      </w:pPr>
    </w:lvl>
    <w:lvl w:ilvl="5" w:tplc="0419001B" w:tentative="1">
      <w:start w:val="1"/>
      <w:numFmt w:val="lowerRoman"/>
      <w:lvlText w:val="%6."/>
      <w:lvlJc w:val="right"/>
      <w:pPr>
        <w:ind w:left="8865" w:hanging="180"/>
      </w:pPr>
    </w:lvl>
    <w:lvl w:ilvl="6" w:tplc="0419000F" w:tentative="1">
      <w:start w:val="1"/>
      <w:numFmt w:val="decimal"/>
      <w:lvlText w:val="%7."/>
      <w:lvlJc w:val="left"/>
      <w:pPr>
        <w:ind w:left="9585" w:hanging="360"/>
      </w:pPr>
    </w:lvl>
    <w:lvl w:ilvl="7" w:tplc="04190019" w:tentative="1">
      <w:start w:val="1"/>
      <w:numFmt w:val="lowerLetter"/>
      <w:lvlText w:val="%8."/>
      <w:lvlJc w:val="left"/>
      <w:pPr>
        <w:ind w:left="10305" w:hanging="360"/>
      </w:pPr>
    </w:lvl>
    <w:lvl w:ilvl="8" w:tplc="0419001B" w:tentative="1">
      <w:start w:val="1"/>
      <w:numFmt w:val="lowerRoman"/>
      <w:lvlText w:val="%9."/>
      <w:lvlJc w:val="right"/>
      <w:pPr>
        <w:ind w:left="11025" w:hanging="180"/>
      </w:pPr>
    </w:lvl>
  </w:abstractNum>
  <w:abstractNum w:abstractNumId="10" w15:restartNumberingAfterBreak="0">
    <w:nsid w:val="29C23343"/>
    <w:multiLevelType w:val="hybridMultilevel"/>
    <w:tmpl w:val="E0C4559A"/>
    <w:lvl w:ilvl="0" w:tplc="3A6CA7EE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1" w15:restartNumberingAfterBreak="0">
    <w:nsid w:val="2D1A6B38"/>
    <w:multiLevelType w:val="hybridMultilevel"/>
    <w:tmpl w:val="58FC28A0"/>
    <w:lvl w:ilvl="0" w:tplc="13B8E7E2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CA368A4"/>
    <w:multiLevelType w:val="hybridMultilevel"/>
    <w:tmpl w:val="6208550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 w15:restartNumberingAfterBreak="0">
    <w:nsid w:val="3F5E3DDB"/>
    <w:multiLevelType w:val="hybridMultilevel"/>
    <w:tmpl w:val="7D967E56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4" w15:restartNumberingAfterBreak="0">
    <w:nsid w:val="42532BB0"/>
    <w:multiLevelType w:val="hybridMultilevel"/>
    <w:tmpl w:val="3A121798"/>
    <w:lvl w:ilvl="0" w:tplc="2CC6186C">
      <w:start w:val="1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15" w15:restartNumberingAfterBreak="0">
    <w:nsid w:val="43EC6F6F"/>
    <w:multiLevelType w:val="hybridMultilevel"/>
    <w:tmpl w:val="C3C63B0C"/>
    <w:lvl w:ilvl="0" w:tplc="FAA2E2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472A5A54"/>
    <w:multiLevelType w:val="hybridMultilevel"/>
    <w:tmpl w:val="FBA44AFC"/>
    <w:lvl w:ilvl="0" w:tplc="0419000F">
      <w:start w:val="1"/>
      <w:numFmt w:val="decimal"/>
      <w:lvlText w:val="%1."/>
      <w:lvlJc w:val="left"/>
      <w:pPr>
        <w:ind w:left="58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2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9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6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4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1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8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564" w:hanging="180"/>
      </w:pPr>
      <w:rPr>
        <w:rFonts w:cs="Times New Roman"/>
      </w:rPr>
    </w:lvl>
  </w:abstractNum>
  <w:abstractNum w:abstractNumId="17" w15:restartNumberingAfterBreak="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886386"/>
    <w:multiLevelType w:val="hybridMultilevel"/>
    <w:tmpl w:val="A1D02B7C"/>
    <w:lvl w:ilvl="0" w:tplc="B936C9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71842D33"/>
    <w:multiLevelType w:val="hybridMultilevel"/>
    <w:tmpl w:val="1EB201E8"/>
    <w:lvl w:ilvl="0" w:tplc="70A4CC9C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0" w15:restartNumberingAfterBreak="0">
    <w:nsid w:val="723A753F"/>
    <w:multiLevelType w:val="hybridMultilevel"/>
    <w:tmpl w:val="F902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2C702DE"/>
    <w:multiLevelType w:val="hybridMultilevel"/>
    <w:tmpl w:val="4F0C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14"/>
  </w:num>
  <w:num w:numId="5">
    <w:abstractNumId w:val="3"/>
  </w:num>
  <w:num w:numId="6">
    <w:abstractNumId w:val="5"/>
  </w:num>
  <w:num w:numId="7">
    <w:abstractNumId w:val="18"/>
  </w:num>
  <w:num w:numId="8">
    <w:abstractNumId w:val="19"/>
  </w:num>
  <w:num w:numId="9">
    <w:abstractNumId w:val="10"/>
  </w:num>
  <w:num w:numId="10">
    <w:abstractNumId w:val="20"/>
  </w:num>
  <w:num w:numId="11">
    <w:abstractNumId w:val="2"/>
  </w:num>
  <w:num w:numId="12">
    <w:abstractNumId w:val="17"/>
  </w:num>
  <w:num w:numId="13">
    <w:abstractNumId w:val="15"/>
  </w:num>
  <w:num w:numId="14">
    <w:abstractNumId w:val="13"/>
  </w:num>
  <w:num w:numId="15">
    <w:abstractNumId w:val="6"/>
  </w:num>
  <w:num w:numId="16">
    <w:abstractNumId w:val="12"/>
  </w:num>
  <w:num w:numId="17">
    <w:abstractNumId w:val="21"/>
  </w:num>
  <w:num w:numId="18">
    <w:abstractNumId w:val="1"/>
  </w:num>
  <w:num w:numId="19">
    <w:abstractNumId w:val="4"/>
  </w:num>
  <w:num w:numId="20">
    <w:abstractNumId w:val="9"/>
  </w:num>
  <w:num w:numId="21">
    <w:abstractNumId w:val="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9C4"/>
    <w:rsid w:val="00037D3F"/>
    <w:rsid w:val="00050C5C"/>
    <w:rsid w:val="000557B0"/>
    <w:rsid w:val="000631C6"/>
    <w:rsid w:val="00066237"/>
    <w:rsid w:val="000848CC"/>
    <w:rsid w:val="000912A5"/>
    <w:rsid w:val="00093E7B"/>
    <w:rsid w:val="000A0F3A"/>
    <w:rsid w:val="000A7740"/>
    <w:rsid w:val="000B4BA4"/>
    <w:rsid w:val="000C7D50"/>
    <w:rsid w:val="000D12FA"/>
    <w:rsid w:val="000F3CFC"/>
    <w:rsid w:val="000F5DDD"/>
    <w:rsid w:val="001018B6"/>
    <w:rsid w:val="00102AFA"/>
    <w:rsid w:val="00105303"/>
    <w:rsid w:val="00112CBA"/>
    <w:rsid w:val="0011594E"/>
    <w:rsid w:val="00125DB8"/>
    <w:rsid w:val="00144157"/>
    <w:rsid w:val="00151362"/>
    <w:rsid w:val="00156D18"/>
    <w:rsid w:val="00162211"/>
    <w:rsid w:val="00183E67"/>
    <w:rsid w:val="001849C4"/>
    <w:rsid w:val="00187268"/>
    <w:rsid w:val="001912A0"/>
    <w:rsid w:val="00196F5B"/>
    <w:rsid w:val="001B160F"/>
    <w:rsid w:val="001C0571"/>
    <w:rsid w:val="001D78B6"/>
    <w:rsid w:val="001E1DC4"/>
    <w:rsid w:val="001E208C"/>
    <w:rsid w:val="001F1481"/>
    <w:rsid w:val="002107E5"/>
    <w:rsid w:val="002169A8"/>
    <w:rsid w:val="00222099"/>
    <w:rsid w:val="00223AB0"/>
    <w:rsid w:val="002334EF"/>
    <w:rsid w:val="00243D10"/>
    <w:rsid w:val="00250AF8"/>
    <w:rsid w:val="00250BE1"/>
    <w:rsid w:val="00253333"/>
    <w:rsid w:val="0026198D"/>
    <w:rsid w:val="00270D3A"/>
    <w:rsid w:val="002A14C3"/>
    <w:rsid w:val="002A72B5"/>
    <w:rsid w:val="002B7D97"/>
    <w:rsid w:val="002C19BC"/>
    <w:rsid w:val="002C2B5C"/>
    <w:rsid w:val="002D3390"/>
    <w:rsid w:val="002D4B08"/>
    <w:rsid w:val="002D63BD"/>
    <w:rsid w:val="002E1BAF"/>
    <w:rsid w:val="002E57EA"/>
    <w:rsid w:val="002F37F7"/>
    <w:rsid w:val="00332BE9"/>
    <w:rsid w:val="003453F5"/>
    <w:rsid w:val="003468B7"/>
    <w:rsid w:val="00347760"/>
    <w:rsid w:val="00347CC9"/>
    <w:rsid w:val="00351850"/>
    <w:rsid w:val="00366B43"/>
    <w:rsid w:val="003871E0"/>
    <w:rsid w:val="00397350"/>
    <w:rsid w:val="003B0565"/>
    <w:rsid w:val="003C4729"/>
    <w:rsid w:val="003D3D50"/>
    <w:rsid w:val="003D49CB"/>
    <w:rsid w:val="003E1BB8"/>
    <w:rsid w:val="003F2C39"/>
    <w:rsid w:val="003F6BC9"/>
    <w:rsid w:val="003F6CCD"/>
    <w:rsid w:val="0040323F"/>
    <w:rsid w:val="0040422E"/>
    <w:rsid w:val="004122B3"/>
    <w:rsid w:val="00412FF2"/>
    <w:rsid w:val="00415DC2"/>
    <w:rsid w:val="00423C69"/>
    <w:rsid w:val="00435825"/>
    <w:rsid w:val="004419BA"/>
    <w:rsid w:val="004608A5"/>
    <w:rsid w:val="00471EB6"/>
    <w:rsid w:val="004722CA"/>
    <w:rsid w:val="004761EB"/>
    <w:rsid w:val="004777BD"/>
    <w:rsid w:val="00481BF9"/>
    <w:rsid w:val="00490224"/>
    <w:rsid w:val="00497CA8"/>
    <w:rsid w:val="00505C51"/>
    <w:rsid w:val="0051480D"/>
    <w:rsid w:val="00552E5E"/>
    <w:rsid w:val="00556304"/>
    <w:rsid w:val="005A6096"/>
    <w:rsid w:val="005A6B1C"/>
    <w:rsid w:val="005A7DCC"/>
    <w:rsid w:val="005B09BD"/>
    <w:rsid w:val="005B0FA3"/>
    <w:rsid w:val="005B1880"/>
    <w:rsid w:val="005C1A02"/>
    <w:rsid w:val="005C340C"/>
    <w:rsid w:val="005D086D"/>
    <w:rsid w:val="005D27FA"/>
    <w:rsid w:val="005F7613"/>
    <w:rsid w:val="00602CCE"/>
    <w:rsid w:val="00610FFF"/>
    <w:rsid w:val="00615BB9"/>
    <w:rsid w:val="00617105"/>
    <w:rsid w:val="006247D7"/>
    <w:rsid w:val="006455A7"/>
    <w:rsid w:val="00651868"/>
    <w:rsid w:val="00653ADF"/>
    <w:rsid w:val="00653F2C"/>
    <w:rsid w:val="00660497"/>
    <w:rsid w:val="006610E9"/>
    <w:rsid w:val="00664B08"/>
    <w:rsid w:val="00665BF6"/>
    <w:rsid w:val="0067232C"/>
    <w:rsid w:val="006772C9"/>
    <w:rsid w:val="00680F87"/>
    <w:rsid w:val="006A0F82"/>
    <w:rsid w:val="006B354D"/>
    <w:rsid w:val="006B6D4C"/>
    <w:rsid w:val="006D3BA1"/>
    <w:rsid w:val="006D7DED"/>
    <w:rsid w:val="006E0085"/>
    <w:rsid w:val="006E03F9"/>
    <w:rsid w:val="006E172A"/>
    <w:rsid w:val="006F695A"/>
    <w:rsid w:val="00700592"/>
    <w:rsid w:val="00706D55"/>
    <w:rsid w:val="00722F41"/>
    <w:rsid w:val="00726AC4"/>
    <w:rsid w:val="0073517D"/>
    <w:rsid w:val="007769D7"/>
    <w:rsid w:val="0078235D"/>
    <w:rsid w:val="00783FC1"/>
    <w:rsid w:val="007B1312"/>
    <w:rsid w:val="007B46B0"/>
    <w:rsid w:val="007C5229"/>
    <w:rsid w:val="007D0A15"/>
    <w:rsid w:val="007D75EF"/>
    <w:rsid w:val="007E406A"/>
    <w:rsid w:val="007F7F9D"/>
    <w:rsid w:val="00807096"/>
    <w:rsid w:val="00810956"/>
    <w:rsid w:val="008161A2"/>
    <w:rsid w:val="008178CB"/>
    <w:rsid w:val="0082195A"/>
    <w:rsid w:val="008340FA"/>
    <w:rsid w:val="00836425"/>
    <w:rsid w:val="00837C2A"/>
    <w:rsid w:val="008513C4"/>
    <w:rsid w:val="00853684"/>
    <w:rsid w:val="00856EF2"/>
    <w:rsid w:val="00862CA4"/>
    <w:rsid w:val="00870101"/>
    <w:rsid w:val="00897746"/>
    <w:rsid w:val="008D56B3"/>
    <w:rsid w:val="008D6763"/>
    <w:rsid w:val="008D77D5"/>
    <w:rsid w:val="00912285"/>
    <w:rsid w:val="00921441"/>
    <w:rsid w:val="009245F0"/>
    <w:rsid w:val="009305D5"/>
    <w:rsid w:val="0094041C"/>
    <w:rsid w:val="00944477"/>
    <w:rsid w:val="009477DC"/>
    <w:rsid w:val="009602F7"/>
    <w:rsid w:val="0096163D"/>
    <w:rsid w:val="0096342B"/>
    <w:rsid w:val="00965DBB"/>
    <w:rsid w:val="00967AE0"/>
    <w:rsid w:val="009713CF"/>
    <w:rsid w:val="009736A5"/>
    <w:rsid w:val="00977012"/>
    <w:rsid w:val="00981104"/>
    <w:rsid w:val="00987236"/>
    <w:rsid w:val="009951A7"/>
    <w:rsid w:val="009B4310"/>
    <w:rsid w:val="009B7679"/>
    <w:rsid w:val="009C481A"/>
    <w:rsid w:val="009D1A00"/>
    <w:rsid w:val="009D5CB5"/>
    <w:rsid w:val="009D7375"/>
    <w:rsid w:val="009E1E1A"/>
    <w:rsid w:val="009E26DC"/>
    <w:rsid w:val="009E476F"/>
    <w:rsid w:val="009F22C4"/>
    <w:rsid w:val="009F6CF2"/>
    <w:rsid w:val="009F7EED"/>
    <w:rsid w:val="00A057C0"/>
    <w:rsid w:val="00A106C1"/>
    <w:rsid w:val="00A114BC"/>
    <w:rsid w:val="00A11701"/>
    <w:rsid w:val="00A41AA8"/>
    <w:rsid w:val="00A4568A"/>
    <w:rsid w:val="00A52847"/>
    <w:rsid w:val="00A77223"/>
    <w:rsid w:val="00A828A6"/>
    <w:rsid w:val="00AA2318"/>
    <w:rsid w:val="00AA71E5"/>
    <w:rsid w:val="00AB1D0B"/>
    <w:rsid w:val="00AF5D99"/>
    <w:rsid w:val="00B053F4"/>
    <w:rsid w:val="00B17B3C"/>
    <w:rsid w:val="00B37350"/>
    <w:rsid w:val="00B559AE"/>
    <w:rsid w:val="00B67A58"/>
    <w:rsid w:val="00B76447"/>
    <w:rsid w:val="00B90E6F"/>
    <w:rsid w:val="00B9244F"/>
    <w:rsid w:val="00B95A19"/>
    <w:rsid w:val="00BB038E"/>
    <w:rsid w:val="00BB31D2"/>
    <w:rsid w:val="00BB59B6"/>
    <w:rsid w:val="00BB6E89"/>
    <w:rsid w:val="00BC1981"/>
    <w:rsid w:val="00BC3AE4"/>
    <w:rsid w:val="00BD415E"/>
    <w:rsid w:val="00BD479F"/>
    <w:rsid w:val="00BD7CFA"/>
    <w:rsid w:val="00BF081E"/>
    <w:rsid w:val="00C13056"/>
    <w:rsid w:val="00C21E5D"/>
    <w:rsid w:val="00C325AF"/>
    <w:rsid w:val="00C365D4"/>
    <w:rsid w:val="00C41A7C"/>
    <w:rsid w:val="00C50EB0"/>
    <w:rsid w:val="00C915BA"/>
    <w:rsid w:val="00C963F1"/>
    <w:rsid w:val="00CA7A6F"/>
    <w:rsid w:val="00CC3EF8"/>
    <w:rsid w:val="00CD0C83"/>
    <w:rsid w:val="00CF406B"/>
    <w:rsid w:val="00D3213F"/>
    <w:rsid w:val="00D36568"/>
    <w:rsid w:val="00D37BF3"/>
    <w:rsid w:val="00D45752"/>
    <w:rsid w:val="00D536C9"/>
    <w:rsid w:val="00D630F7"/>
    <w:rsid w:val="00D75A49"/>
    <w:rsid w:val="00D837BC"/>
    <w:rsid w:val="00D91A74"/>
    <w:rsid w:val="00D92434"/>
    <w:rsid w:val="00DA45BF"/>
    <w:rsid w:val="00DC0C59"/>
    <w:rsid w:val="00DC3D13"/>
    <w:rsid w:val="00DC76D7"/>
    <w:rsid w:val="00DC7E85"/>
    <w:rsid w:val="00DD5559"/>
    <w:rsid w:val="00DD6462"/>
    <w:rsid w:val="00DD6DF2"/>
    <w:rsid w:val="00DE0007"/>
    <w:rsid w:val="00DF7346"/>
    <w:rsid w:val="00E12297"/>
    <w:rsid w:val="00E17FC5"/>
    <w:rsid w:val="00E21247"/>
    <w:rsid w:val="00E22F98"/>
    <w:rsid w:val="00E27B44"/>
    <w:rsid w:val="00E32508"/>
    <w:rsid w:val="00E32BFC"/>
    <w:rsid w:val="00E35D03"/>
    <w:rsid w:val="00E50A94"/>
    <w:rsid w:val="00E618E5"/>
    <w:rsid w:val="00E66DC4"/>
    <w:rsid w:val="00E70F6A"/>
    <w:rsid w:val="00E74C78"/>
    <w:rsid w:val="00E92DCC"/>
    <w:rsid w:val="00E9521D"/>
    <w:rsid w:val="00E9577F"/>
    <w:rsid w:val="00EB3E77"/>
    <w:rsid w:val="00EC2AF3"/>
    <w:rsid w:val="00ED25C6"/>
    <w:rsid w:val="00EE6632"/>
    <w:rsid w:val="00EF3616"/>
    <w:rsid w:val="00EF6BF2"/>
    <w:rsid w:val="00F00A25"/>
    <w:rsid w:val="00F14148"/>
    <w:rsid w:val="00F200FC"/>
    <w:rsid w:val="00F30A90"/>
    <w:rsid w:val="00F31D95"/>
    <w:rsid w:val="00F46D15"/>
    <w:rsid w:val="00F54A5C"/>
    <w:rsid w:val="00F6646E"/>
    <w:rsid w:val="00F74C72"/>
    <w:rsid w:val="00F82606"/>
    <w:rsid w:val="00F84647"/>
    <w:rsid w:val="00FC7EB7"/>
    <w:rsid w:val="00FD1FF5"/>
    <w:rsid w:val="00FD3456"/>
    <w:rsid w:val="00FF0AD5"/>
    <w:rsid w:val="00FF10A8"/>
    <w:rsid w:val="00FF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185DCC-8AFA-4182-B70B-E128BE9F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9C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849C4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1849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49C4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49C4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49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49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qFormat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Times New Roman"/>
      <w:lang w:eastAsia="ru-RU"/>
    </w:rPr>
  </w:style>
  <w:style w:type="paragraph" w:styleId="a3">
    <w:name w:val="header"/>
    <w:basedOn w:val="a"/>
    <w:link w:val="a4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9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9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1849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endnote text"/>
    <w:basedOn w:val="a"/>
    <w:link w:val="aa"/>
    <w:uiPriority w:val="99"/>
    <w:rsid w:val="001849C4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rsid w:val="001849C4"/>
    <w:rPr>
      <w:rFonts w:cs="Times New Roman"/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uiPriority w:val="99"/>
    <w:rsid w:val="001849C4"/>
    <w:rPr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basedOn w:val="a0"/>
    <w:link w:val="ac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basedOn w:val="a0"/>
    <w:uiPriority w:val="99"/>
    <w:semiHidden/>
    <w:locked/>
    <w:rsid w:val="001849C4"/>
    <w:rPr>
      <w:rFonts w:ascii="Calibri" w:hAnsi="Calibri"/>
      <w:sz w:val="20"/>
      <w:lang w:eastAsia="en-US"/>
    </w:rPr>
  </w:style>
  <w:style w:type="character" w:styleId="ae">
    <w:name w:val="footnote reference"/>
    <w:basedOn w:val="a0"/>
    <w:uiPriority w:val="99"/>
    <w:rsid w:val="001849C4"/>
    <w:rPr>
      <w:rFonts w:cs="Times New Roman"/>
      <w:vertAlign w:val="superscript"/>
    </w:rPr>
  </w:style>
  <w:style w:type="character" w:styleId="af">
    <w:name w:val="Hyperlink"/>
    <w:basedOn w:val="a0"/>
    <w:uiPriority w:val="99"/>
    <w:rsid w:val="001849C4"/>
    <w:rPr>
      <w:rFonts w:cs="Times New Roman"/>
      <w:color w:val="0000FF"/>
      <w:u w:val="single"/>
    </w:rPr>
  </w:style>
  <w:style w:type="paragraph" w:customStyle="1" w:styleId="11">
    <w:name w:val="Стиль1"/>
    <w:basedOn w:val="a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uiPriority w:val="99"/>
    <w:rsid w:val="001849C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uiPriority w:val="99"/>
    <w:rsid w:val="001849C4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iPriority w:val="99"/>
    <w:rsid w:val="001849C4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basedOn w:val="a0"/>
    <w:link w:val="af4"/>
    <w:uiPriority w:val="99"/>
    <w:rsid w:val="001849C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2">
    <w:name w:val="Без интервала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basedOn w:val="a0"/>
    <w:uiPriority w:val="99"/>
    <w:rsid w:val="001849C4"/>
    <w:rPr>
      <w:rFonts w:cs="Times New Roman"/>
    </w:rPr>
  </w:style>
  <w:style w:type="paragraph" w:customStyle="1" w:styleId="21">
    <w:name w:val="Без интервала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1849C4"/>
  </w:style>
  <w:style w:type="paragraph" w:customStyle="1" w:styleId="af9">
    <w:name w:val="Основной"/>
    <w:basedOn w:val="a"/>
    <w:uiPriority w:val="99"/>
    <w:rsid w:val="001849C4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b">
    <w:name w:val="Emphasis"/>
    <w:basedOn w:val="a0"/>
    <w:uiPriority w:val="99"/>
    <w:qFormat/>
    <w:rsid w:val="001849C4"/>
    <w:rPr>
      <w:rFonts w:cs="Times New Roman"/>
      <w:i/>
    </w:rPr>
  </w:style>
  <w:style w:type="character" w:customStyle="1" w:styleId="submenu-table">
    <w:name w:val="submenu-table"/>
    <w:uiPriority w:val="99"/>
    <w:rsid w:val="001849C4"/>
  </w:style>
  <w:style w:type="paragraph" w:customStyle="1" w:styleId="afc">
    <w:name w:val="Постановление"/>
    <w:basedOn w:val="a"/>
    <w:uiPriority w:val="99"/>
    <w:rsid w:val="001849C4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basedOn w:val="a0"/>
    <w:uiPriority w:val="99"/>
    <w:rsid w:val="001849C4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1849C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locked/>
    <w:rsid w:val="001849C4"/>
    <w:rPr>
      <w:b/>
      <w:sz w:val="24"/>
    </w:rPr>
  </w:style>
  <w:style w:type="paragraph" w:styleId="24">
    <w:name w:val="Body Text 2"/>
    <w:basedOn w:val="a"/>
    <w:link w:val="23"/>
    <w:uiPriority w:val="99"/>
    <w:rsid w:val="001849C4"/>
    <w:pPr>
      <w:spacing w:after="0" w:line="240" w:lineRule="auto"/>
      <w:jc w:val="center"/>
    </w:pPr>
    <w:rPr>
      <w:rFonts w:asciiTheme="minorHAnsi" w:eastAsiaTheme="minorHAnsi" w:hAnsiTheme="minorHAnsi" w:cstheme="minorBidi"/>
      <w:b/>
      <w:sz w:val="24"/>
    </w:rPr>
  </w:style>
  <w:style w:type="character" w:customStyle="1" w:styleId="210">
    <w:name w:val="Основной текст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2Char">
    <w:name w:val="Body Text 2 Char"/>
    <w:basedOn w:val="a0"/>
    <w:uiPriority w:val="99"/>
    <w:locked/>
    <w:rsid w:val="001849C4"/>
    <w:rPr>
      <w:b/>
      <w:sz w:val="24"/>
    </w:rPr>
  </w:style>
  <w:style w:type="paragraph" w:customStyle="1" w:styleId="mt">
    <w:name w:val="mt"/>
    <w:basedOn w:val="a"/>
    <w:uiPriority w:val="99"/>
    <w:rsid w:val="001849C4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locked/>
    <w:rsid w:val="001849C4"/>
    <w:rPr>
      <w:sz w:val="24"/>
    </w:rPr>
  </w:style>
  <w:style w:type="paragraph" w:styleId="26">
    <w:name w:val="Body Text Indent 2"/>
    <w:basedOn w:val="a"/>
    <w:link w:val="25"/>
    <w:uiPriority w:val="99"/>
    <w:rsid w:val="001849C4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1">
    <w:name w:val="Основной текст с отступом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a0"/>
    <w:uiPriority w:val="99"/>
    <w:locked/>
    <w:rsid w:val="001849C4"/>
    <w:rPr>
      <w:sz w:val="24"/>
    </w:rPr>
  </w:style>
  <w:style w:type="table" w:customStyle="1" w:styleId="14">
    <w:name w:val="Сетка таблицы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Верх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6">
    <w:name w:val="Ниж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7">
    <w:name w:val="Текст выноски Знак1"/>
    <w:uiPriority w:val="99"/>
    <w:semiHidden/>
    <w:rsid w:val="001849C4"/>
    <w:rPr>
      <w:rFonts w:ascii="Tahoma" w:hAnsi="Tahoma"/>
      <w:sz w:val="16"/>
      <w:lang w:eastAsia="ru-RU"/>
    </w:rPr>
  </w:style>
  <w:style w:type="paragraph" w:customStyle="1" w:styleId="212">
    <w:name w:val="Основной текст 21"/>
    <w:basedOn w:val="a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1849C4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1849C4"/>
    <w:rPr>
      <w:rFonts w:ascii="Times New Roman" w:hAnsi="Times New Roman"/>
      <w:sz w:val="24"/>
    </w:rPr>
  </w:style>
  <w:style w:type="paragraph" w:customStyle="1" w:styleId="18">
    <w:name w:val="Заголовок оглавления1"/>
    <w:basedOn w:val="1"/>
    <w:next w:val="a"/>
    <w:uiPriority w:val="99"/>
    <w:rsid w:val="001849C4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1849C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Знак"/>
    <w:link w:val="aff0"/>
    <w:uiPriority w:val="99"/>
    <w:locked/>
    <w:rsid w:val="001849C4"/>
    <w:rPr>
      <w:rFonts w:ascii="Consolas" w:hAnsi="Consolas"/>
      <w:sz w:val="21"/>
    </w:rPr>
  </w:style>
  <w:style w:type="paragraph" w:styleId="aff0">
    <w:name w:val="Plain Text"/>
    <w:basedOn w:val="a"/>
    <w:link w:val="aff"/>
    <w:uiPriority w:val="99"/>
    <w:rsid w:val="001849C4"/>
    <w:pPr>
      <w:spacing w:after="0" w:line="240" w:lineRule="auto"/>
    </w:pPr>
    <w:rPr>
      <w:rFonts w:ascii="Consolas" w:eastAsiaTheme="minorHAnsi" w:hAnsi="Consolas" w:cstheme="minorBidi"/>
      <w:sz w:val="21"/>
    </w:rPr>
  </w:style>
  <w:style w:type="character" w:customStyle="1" w:styleId="19">
    <w:name w:val="Текст Знак1"/>
    <w:basedOn w:val="a0"/>
    <w:uiPriority w:val="99"/>
    <w:rsid w:val="001849C4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a0"/>
    <w:uiPriority w:val="99"/>
    <w:locked/>
    <w:rsid w:val="001849C4"/>
    <w:rPr>
      <w:rFonts w:ascii="Consolas" w:hAnsi="Consolas"/>
      <w:sz w:val="21"/>
      <w:lang w:eastAsia="en-US"/>
    </w:rPr>
  </w:style>
  <w:style w:type="character" w:customStyle="1" w:styleId="CharStyle8">
    <w:name w:val="Char Style 8"/>
    <w:uiPriority w:val="99"/>
    <w:rsid w:val="001849C4"/>
    <w:rPr>
      <w:b/>
      <w:sz w:val="27"/>
      <w:lang w:eastAsia="ar-SA" w:bidi="ar-SA"/>
    </w:rPr>
  </w:style>
  <w:style w:type="paragraph" w:customStyle="1" w:styleId="1a">
    <w:name w:val="Знак1"/>
    <w:basedOn w:val="a"/>
    <w:uiPriority w:val="99"/>
    <w:rsid w:val="001849C4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basedOn w:val="a0"/>
    <w:uiPriority w:val="99"/>
    <w:rsid w:val="001849C4"/>
    <w:rPr>
      <w:rFonts w:cs="Times New Roman"/>
      <w:sz w:val="16"/>
    </w:rPr>
  </w:style>
  <w:style w:type="paragraph" w:styleId="aff2">
    <w:name w:val="annotation text"/>
    <w:basedOn w:val="a"/>
    <w:link w:val="aff3"/>
    <w:uiPriority w:val="99"/>
    <w:rsid w:val="001849C4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1849C4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1849C4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basedOn w:val="a0"/>
    <w:uiPriority w:val="99"/>
    <w:qFormat/>
    <w:rsid w:val="001849C4"/>
    <w:rPr>
      <w:rFonts w:cs="Times New Roman"/>
      <w:b/>
    </w:rPr>
  </w:style>
  <w:style w:type="paragraph" w:styleId="aff7">
    <w:name w:val="Revision"/>
    <w:hidden/>
    <w:uiPriority w:val="99"/>
    <w:semiHidden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rsid w:val="001849C4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49C4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b">
    <w:name w:val="Основной текст1"/>
    <w:uiPriority w:val="99"/>
    <w:rsid w:val="001849C4"/>
    <w:rPr>
      <w:rFonts w:ascii="Courier New" w:eastAsia="Times New Roman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2Char1">
    <w:name w:val="Body Tex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PlainTextChar1">
    <w:name w:val="Plain Text Char1"/>
    <w:uiPriority w:val="99"/>
    <w:semiHidden/>
    <w:locked/>
    <w:rsid w:val="001849C4"/>
    <w:rPr>
      <w:rFonts w:ascii="Courier New" w:hAnsi="Courier New"/>
      <w:sz w:val="20"/>
      <w:lang w:eastAsia="en-US"/>
    </w:rPr>
  </w:style>
  <w:style w:type="paragraph" w:customStyle="1" w:styleId="1c">
    <w:name w:val="Рецензия1"/>
    <w:hidden/>
    <w:uiPriority w:val="99"/>
    <w:semiHidden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Знак3"/>
    <w:basedOn w:val="a"/>
    <w:uiPriority w:val="99"/>
    <w:rsid w:val="001849C4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1849C4"/>
    <w:rPr>
      <w:b/>
      <w:sz w:val="24"/>
    </w:rPr>
  </w:style>
  <w:style w:type="character" w:customStyle="1" w:styleId="PlainTextChar2">
    <w:name w:val="Plain Text Char2"/>
    <w:uiPriority w:val="99"/>
    <w:locked/>
    <w:rsid w:val="001849C4"/>
    <w:rPr>
      <w:rFonts w:ascii="Consolas" w:hAnsi="Consolas"/>
      <w:sz w:val="21"/>
      <w:lang w:eastAsia="en-US"/>
    </w:rPr>
  </w:style>
  <w:style w:type="paragraph" w:styleId="aff8">
    <w:name w:val="Document Map"/>
    <w:basedOn w:val="a"/>
    <w:link w:val="aff9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table" w:customStyle="1" w:styleId="120">
    <w:name w:val="Сетка таблицы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uiPriority w:val="99"/>
    <w:rsid w:val="001849C4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1849C4"/>
    <w:rPr>
      <w:b/>
      <w:sz w:val="24"/>
    </w:rPr>
  </w:style>
  <w:style w:type="character" w:customStyle="1" w:styleId="PlainTextChar3">
    <w:name w:val="Plain Text Char3"/>
    <w:uiPriority w:val="99"/>
    <w:locked/>
    <w:rsid w:val="001849C4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1849C4"/>
    <w:rPr>
      <w:rFonts w:ascii="Tahoma" w:hAnsi="Tahoma"/>
      <w:sz w:val="16"/>
      <w:lang w:val="ru-RU" w:eastAsia="ru-RU"/>
    </w:rPr>
  </w:style>
  <w:style w:type="character" w:customStyle="1" w:styleId="1d">
    <w:name w:val="Знак Знак1"/>
    <w:uiPriority w:val="99"/>
    <w:rsid w:val="001849C4"/>
    <w:rPr>
      <w:sz w:val="24"/>
      <w:lang w:val="ru-RU" w:eastAsia="ru-RU"/>
    </w:rPr>
  </w:style>
  <w:style w:type="character" w:customStyle="1" w:styleId="affb">
    <w:name w:val="Знак Знак"/>
    <w:uiPriority w:val="99"/>
    <w:rsid w:val="001849C4"/>
    <w:rPr>
      <w:sz w:val="24"/>
      <w:lang w:val="ru-RU" w:eastAsia="ru-RU"/>
    </w:rPr>
  </w:style>
  <w:style w:type="paragraph" w:customStyle="1" w:styleId="font5">
    <w:name w:val="font5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1849C4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1849C4"/>
    <w:rPr>
      <w:rFonts w:cs="Times New Roman"/>
    </w:rPr>
  </w:style>
  <w:style w:type="paragraph" w:customStyle="1" w:styleId="affc">
    <w:name w:val="Нормальный (таблица)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b">
    <w:name w:val="Сетка таблицы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uiPriority w:val="99"/>
    <w:qFormat/>
    <w:rsid w:val="001849C4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f">
    <w:name w:val="Название Знак"/>
    <w:basedOn w:val="a0"/>
    <w:link w:val="affe"/>
    <w:uiPriority w:val="99"/>
    <w:rsid w:val="001849C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0">
    <w:name w:val="Subtitle"/>
    <w:basedOn w:val="a"/>
    <w:next w:val="a"/>
    <w:link w:val="afff1"/>
    <w:uiPriority w:val="99"/>
    <w:qFormat/>
    <w:rsid w:val="001849C4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f1">
    <w:name w:val="Подзаголовок Знак"/>
    <w:basedOn w:val="a0"/>
    <w:link w:val="afff0"/>
    <w:uiPriority w:val="99"/>
    <w:rsid w:val="001849C4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1849C4"/>
    <w:rPr>
      <w:rFonts w:ascii="Courier New" w:eastAsia="Calibri" w:hAnsi="Courier New" w:cs="Times New Roman"/>
      <w:lang w:eastAsia="ru-RU"/>
    </w:rPr>
  </w:style>
  <w:style w:type="character" w:customStyle="1" w:styleId="1e">
    <w:name w:val="Основной текст Знак1"/>
    <w:uiPriority w:val="99"/>
    <w:rsid w:val="001849C4"/>
    <w:rPr>
      <w:rFonts w:ascii="Times New Roman" w:hAnsi="Times New Roman"/>
      <w:sz w:val="24"/>
      <w:lang w:eastAsia="ar-SA" w:bidi="ar-SA"/>
    </w:rPr>
  </w:style>
  <w:style w:type="character" w:customStyle="1" w:styleId="WW8Num1z0">
    <w:name w:val="WW8Num1z0"/>
    <w:uiPriority w:val="99"/>
    <w:rsid w:val="001849C4"/>
  </w:style>
  <w:style w:type="character" w:customStyle="1" w:styleId="WW8Num1z1">
    <w:name w:val="WW8Num1z1"/>
    <w:uiPriority w:val="99"/>
    <w:rsid w:val="001849C4"/>
  </w:style>
  <w:style w:type="character" w:customStyle="1" w:styleId="WW8Num1z2">
    <w:name w:val="WW8Num1z2"/>
    <w:uiPriority w:val="99"/>
    <w:rsid w:val="001849C4"/>
  </w:style>
  <w:style w:type="character" w:customStyle="1" w:styleId="WW8Num1z3">
    <w:name w:val="WW8Num1z3"/>
    <w:uiPriority w:val="99"/>
    <w:rsid w:val="001849C4"/>
  </w:style>
  <w:style w:type="character" w:customStyle="1" w:styleId="WW8Num1z4">
    <w:name w:val="WW8Num1z4"/>
    <w:uiPriority w:val="99"/>
    <w:rsid w:val="001849C4"/>
  </w:style>
  <w:style w:type="character" w:customStyle="1" w:styleId="WW8Num1z5">
    <w:name w:val="WW8Num1z5"/>
    <w:uiPriority w:val="99"/>
    <w:rsid w:val="001849C4"/>
  </w:style>
  <w:style w:type="character" w:customStyle="1" w:styleId="WW8Num1z6">
    <w:name w:val="WW8Num1z6"/>
    <w:uiPriority w:val="99"/>
    <w:rsid w:val="001849C4"/>
  </w:style>
  <w:style w:type="character" w:customStyle="1" w:styleId="WW8Num1z7">
    <w:name w:val="WW8Num1z7"/>
    <w:uiPriority w:val="99"/>
    <w:rsid w:val="001849C4"/>
  </w:style>
  <w:style w:type="character" w:customStyle="1" w:styleId="WW8Num1z8">
    <w:name w:val="WW8Num1z8"/>
    <w:uiPriority w:val="99"/>
    <w:rsid w:val="001849C4"/>
  </w:style>
  <w:style w:type="character" w:customStyle="1" w:styleId="WW8Num2z0">
    <w:name w:val="WW8Num2z0"/>
    <w:uiPriority w:val="99"/>
    <w:rsid w:val="001849C4"/>
  </w:style>
  <w:style w:type="character" w:customStyle="1" w:styleId="WW8Num2z1">
    <w:name w:val="WW8Num2z1"/>
    <w:uiPriority w:val="99"/>
    <w:rsid w:val="001849C4"/>
  </w:style>
  <w:style w:type="character" w:customStyle="1" w:styleId="WW8Num2z2">
    <w:name w:val="WW8Num2z2"/>
    <w:uiPriority w:val="99"/>
    <w:rsid w:val="001849C4"/>
  </w:style>
  <w:style w:type="character" w:customStyle="1" w:styleId="WW8Num2z3">
    <w:name w:val="WW8Num2z3"/>
    <w:uiPriority w:val="99"/>
    <w:rsid w:val="001849C4"/>
  </w:style>
  <w:style w:type="character" w:customStyle="1" w:styleId="WW8Num2z4">
    <w:name w:val="WW8Num2z4"/>
    <w:uiPriority w:val="99"/>
    <w:rsid w:val="001849C4"/>
  </w:style>
  <w:style w:type="character" w:customStyle="1" w:styleId="WW8Num2z5">
    <w:name w:val="WW8Num2z5"/>
    <w:uiPriority w:val="99"/>
    <w:rsid w:val="001849C4"/>
  </w:style>
  <w:style w:type="character" w:customStyle="1" w:styleId="WW8Num2z6">
    <w:name w:val="WW8Num2z6"/>
    <w:uiPriority w:val="99"/>
    <w:rsid w:val="001849C4"/>
  </w:style>
  <w:style w:type="character" w:customStyle="1" w:styleId="WW8Num2z7">
    <w:name w:val="WW8Num2z7"/>
    <w:uiPriority w:val="99"/>
    <w:rsid w:val="001849C4"/>
  </w:style>
  <w:style w:type="character" w:customStyle="1" w:styleId="WW8Num2z8">
    <w:name w:val="WW8Num2z8"/>
    <w:uiPriority w:val="99"/>
    <w:rsid w:val="001849C4"/>
  </w:style>
  <w:style w:type="character" w:customStyle="1" w:styleId="WW8Num3z0">
    <w:name w:val="WW8Num3z0"/>
    <w:uiPriority w:val="99"/>
    <w:rsid w:val="001849C4"/>
  </w:style>
  <w:style w:type="character" w:customStyle="1" w:styleId="WW8Num3z1">
    <w:name w:val="WW8Num3z1"/>
    <w:uiPriority w:val="99"/>
    <w:rsid w:val="001849C4"/>
  </w:style>
  <w:style w:type="character" w:customStyle="1" w:styleId="WW8Num3z2">
    <w:name w:val="WW8Num3z2"/>
    <w:uiPriority w:val="99"/>
    <w:rsid w:val="001849C4"/>
  </w:style>
  <w:style w:type="character" w:customStyle="1" w:styleId="WW8Num3z3">
    <w:name w:val="WW8Num3z3"/>
    <w:uiPriority w:val="99"/>
    <w:rsid w:val="001849C4"/>
  </w:style>
  <w:style w:type="character" w:customStyle="1" w:styleId="WW8Num3z4">
    <w:name w:val="WW8Num3z4"/>
    <w:uiPriority w:val="99"/>
    <w:rsid w:val="001849C4"/>
  </w:style>
  <w:style w:type="character" w:customStyle="1" w:styleId="WW8Num3z5">
    <w:name w:val="WW8Num3z5"/>
    <w:uiPriority w:val="99"/>
    <w:rsid w:val="001849C4"/>
  </w:style>
  <w:style w:type="character" w:customStyle="1" w:styleId="WW8Num3z6">
    <w:name w:val="WW8Num3z6"/>
    <w:uiPriority w:val="99"/>
    <w:rsid w:val="001849C4"/>
  </w:style>
  <w:style w:type="character" w:customStyle="1" w:styleId="WW8Num3z7">
    <w:name w:val="WW8Num3z7"/>
    <w:uiPriority w:val="99"/>
    <w:rsid w:val="001849C4"/>
  </w:style>
  <w:style w:type="character" w:customStyle="1" w:styleId="WW8Num3z8">
    <w:name w:val="WW8Num3z8"/>
    <w:uiPriority w:val="99"/>
    <w:rsid w:val="001849C4"/>
  </w:style>
  <w:style w:type="character" w:customStyle="1" w:styleId="WW8Num4z0">
    <w:name w:val="WW8Num4z0"/>
    <w:uiPriority w:val="99"/>
    <w:rsid w:val="001849C4"/>
    <w:rPr>
      <w:color w:val="000000"/>
      <w:sz w:val="28"/>
    </w:rPr>
  </w:style>
  <w:style w:type="character" w:customStyle="1" w:styleId="WW8Num4z1">
    <w:name w:val="WW8Num4z1"/>
    <w:uiPriority w:val="99"/>
    <w:rsid w:val="001849C4"/>
  </w:style>
  <w:style w:type="character" w:customStyle="1" w:styleId="WW8Num4z2">
    <w:name w:val="WW8Num4z2"/>
    <w:uiPriority w:val="99"/>
    <w:rsid w:val="001849C4"/>
  </w:style>
  <w:style w:type="character" w:customStyle="1" w:styleId="WW8Num4z3">
    <w:name w:val="WW8Num4z3"/>
    <w:uiPriority w:val="99"/>
    <w:rsid w:val="001849C4"/>
  </w:style>
  <w:style w:type="character" w:customStyle="1" w:styleId="WW8Num4z4">
    <w:name w:val="WW8Num4z4"/>
    <w:uiPriority w:val="99"/>
    <w:rsid w:val="001849C4"/>
  </w:style>
  <w:style w:type="character" w:customStyle="1" w:styleId="WW8Num4z5">
    <w:name w:val="WW8Num4z5"/>
    <w:uiPriority w:val="99"/>
    <w:rsid w:val="001849C4"/>
  </w:style>
  <w:style w:type="character" w:customStyle="1" w:styleId="WW8Num4z6">
    <w:name w:val="WW8Num4z6"/>
    <w:uiPriority w:val="99"/>
    <w:rsid w:val="001849C4"/>
  </w:style>
  <w:style w:type="character" w:customStyle="1" w:styleId="WW8Num4z7">
    <w:name w:val="WW8Num4z7"/>
    <w:uiPriority w:val="99"/>
    <w:rsid w:val="001849C4"/>
  </w:style>
  <w:style w:type="character" w:customStyle="1" w:styleId="WW8Num4z8">
    <w:name w:val="WW8Num4z8"/>
    <w:uiPriority w:val="99"/>
    <w:rsid w:val="001849C4"/>
  </w:style>
  <w:style w:type="character" w:customStyle="1" w:styleId="WW8Num5z0">
    <w:name w:val="WW8Num5z0"/>
    <w:uiPriority w:val="99"/>
    <w:rsid w:val="001849C4"/>
  </w:style>
  <w:style w:type="character" w:customStyle="1" w:styleId="WW8Num5z1">
    <w:name w:val="WW8Num5z1"/>
    <w:uiPriority w:val="99"/>
    <w:rsid w:val="001849C4"/>
  </w:style>
  <w:style w:type="character" w:customStyle="1" w:styleId="WW8Num5z2">
    <w:name w:val="WW8Num5z2"/>
    <w:uiPriority w:val="99"/>
    <w:rsid w:val="001849C4"/>
  </w:style>
  <w:style w:type="character" w:customStyle="1" w:styleId="WW8Num5z3">
    <w:name w:val="WW8Num5z3"/>
    <w:uiPriority w:val="99"/>
    <w:rsid w:val="001849C4"/>
  </w:style>
  <w:style w:type="character" w:customStyle="1" w:styleId="WW8Num5z4">
    <w:name w:val="WW8Num5z4"/>
    <w:uiPriority w:val="99"/>
    <w:rsid w:val="001849C4"/>
  </w:style>
  <w:style w:type="character" w:customStyle="1" w:styleId="WW8Num5z5">
    <w:name w:val="WW8Num5z5"/>
    <w:uiPriority w:val="99"/>
    <w:rsid w:val="001849C4"/>
  </w:style>
  <w:style w:type="character" w:customStyle="1" w:styleId="WW8Num5z6">
    <w:name w:val="WW8Num5z6"/>
    <w:uiPriority w:val="99"/>
    <w:rsid w:val="001849C4"/>
  </w:style>
  <w:style w:type="character" w:customStyle="1" w:styleId="WW8Num5z7">
    <w:name w:val="WW8Num5z7"/>
    <w:uiPriority w:val="99"/>
    <w:rsid w:val="001849C4"/>
  </w:style>
  <w:style w:type="character" w:customStyle="1" w:styleId="WW8Num5z8">
    <w:name w:val="WW8Num5z8"/>
    <w:uiPriority w:val="99"/>
    <w:rsid w:val="001849C4"/>
  </w:style>
  <w:style w:type="character" w:customStyle="1" w:styleId="WW8Num6z0">
    <w:name w:val="WW8Num6z0"/>
    <w:uiPriority w:val="99"/>
    <w:rsid w:val="001849C4"/>
  </w:style>
  <w:style w:type="character" w:customStyle="1" w:styleId="WW8Num6z1">
    <w:name w:val="WW8Num6z1"/>
    <w:uiPriority w:val="99"/>
    <w:rsid w:val="001849C4"/>
  </w:style>
  <w:style w:type="character" w:customStyle="1" w:styleId="WW8Num6z2">
    <w:name w:val="WW8Num6z2"/>
    <w:uiPriority w:val="99"/>
    <w:rsid w:val="001849C4"/>
  </w:style>
  <w:style w:type="character" w:customStyle="1" w:styleId="WW8Num6z3">
    <w:name w:val="WW8Num6z3"/>
    <w:uiPriority w:val="99"/>
    <w:rsid w:val="001849C4"/>
  </w:style>
  <w:style w:type="character" w:customStyle="1" w:styleId="WW8Num6z4">
    <w:name w:val="WW8Num6z4"/>
    <w:uiPriority w:val="99"/>
    <w:rsid w:val="001849C4"/>
  </w:style>
  <w:style w:type="character" w:customStyle="1" w:styleId="WW8Num6z5">
    <w:name w:val="WW8Num6z5"/>
    <w:uiPriority w:val="99"/>
    <w:rsid w:val="001849C4"/>
  </w:style>
  <w:style w:type="character" w:customStyle="1" w:styleId="WW8Num6z6">
    <w:name w:val="WW8Num6z6"/>
    <w:uiPriority w:val="99"/>
    <w:rsid w:val="001849C4"/>
  </w:style>
  <w:style w:type="character" w:customStyle="1" w:styleId="WW8Num6z7">
    <w:name w:val="WW8Num6z7"/>
    <w:uiPriority w:val="99"/>
    <w:rsid w:val="001849C4"/>
  </w:style>
  <w:style w:type="character" w:customStyle="1" w:styleId="WW8Num6z8">
    <w:name w:val="WW8Num6z8"/>
    <w:uiPriority w:val="99"/>
    <w:rsid w:val="001849C4"/>
  </w:style>
  <w:style w:type="character" w:customStyle="1" w:styleId="WW8Num7z0">
    <w:name w:val="WW8Num7z0"/>
    <w:uiPriority w:val="99"/>
    <w:rsid w:val="001849C4"/>
  </w:style>
  <w:style w:type="character" w:customStyle="1" w:styleId="WW8Num7z1">
    <w:name w:val="WW8Num7z1"/>
    <w:uiPriority w:val="99"/>
    <w:rsid w:val="001849C4"/>
  </w:style>
  <w:style w:type="character" w:customStyle="1" w:styleId="WW8Num7z2">
    <w:name w:val="WW8Num7z2"/>
    <w:uiPriority w:val="99"/>
    <w:rsid w:val="001849C4"/>
  </w:style>
  <w:style w:type="character" w:customStyle="1" w:styleId="WW8Num7z3">
    <w:name w:val="WW8Num7z3"/>
    <w:uiPriority w:val="99"/>
    <w:rsid w:val="001849C4"/>
  </w:style>
  <w:style w:type="character" w:customStyle="1" w:styleId="WW8Num7z4">
    <w:name w:val="WW8Num7z4"/>
    <w:uiPriority w:val="99"/>
    <w:rsid w:val="001849C4"/>
  </w:style>
  <w:style w:type="character" w:customStyle="1" w:styleId="WW8Num7z5">
    <w:name w:val="WW8Num7z5"/>
    <w:uiPriority w:val="99"/>
    <w:rsid w:val="001849C4"/>
  </w:style>
  <w:style w:type="character" w:customStyle="1" w:styleId="WW8Num7z6">
    <w:name w:val="WW8Num7z6"/>
    <w:uiPriority w:val="99"/>
    <w:rsid w:val="001849C4"/>
  </w:style>
  <w:style w:type="character" w:customStyle="1" w:styleId="WW8Num7z7">
    <w:name w:val="WW8Num7z7"/>
    <w:uiPriority w:val="99"/>
    <w:rsid w:val="001849C4"/>
  </w:style>
  <w:style w:type="character" w:customStyle="1" w:styleId="WW8Num7z8">
    <w:name w:val="WW8Num7z8"/>
    <w:uiPriority w:val="99"/>
    <w:rsid w:val="001849C4"/>
  </w:style>
  <w:style w:type="character" w:customStyle="1" w:styleId="WW8Num8z0">
    <w:name w:val="WW8Num8z0"/>
    <w:uiPriority w:val="99"/>
    <w:rsid w:val="001849C4"/>
    <w:rPr>
      <w:sz w:val="28"/>
    </w:rPr>
  </w:style>
  <w:style w:type="character" w:customStyle="1" w:styleId="WW8Num8z1">
    <w:name w:val="WW8Num8z1"/>
    <w:uiPriority w:val="99"/>
    <w:rsid w:val="001849C4"/>
  </w:style>
  <w:style w:type="character" w:customStyle="1" w:styleId="WW8Num8z2">
    <w:name w:val="WW8Num8z2"/>
    <w:uiPriority w:val="99"/>
    <w:rsid w:val="001849C4"/>
  </w:style>
  <w:style w:type="character" w:customStyle="1" w:styleId="WW8Num8z3">
    <w:name w:val="WW8Num8z3"/>
    <w:uiPriority w:val="99"/>
    <w:rsid w:val="001849C4"/>
  </w:style>
  <w:style w:type="character" w:customStyle="1" w:styleId="WW8Num8z4">
    <w:name w:val="WW8Num8z4"/>
    <w:uiPriority w:val="99"/>
    <w:rsid w:val="001849C4"/>
  </w:style>
  <w:style w:type="character" w:customStyle="1" w:styleId="WW8Num8z5">
    <w:name w:val="WW8Num8z5"/>
    <w:uiPriority w:val="99"/>
    <w:rsid w:val="001849C4"/>
  </w:style>
  <w:style w:type="character" w:customStyle="1" w:styleId="WW8Num8z6">
    <w:name w:val="WW8Num8z6"/>
    <w:uiPriority w:val="99"/>
    <w:rsid w:val="001849C4"/>
  </w:style>
  <w:style w:type="character" w:customStyle="1" w:styleId="WW8Num8z7">
    <w:name w:val="WW8Num8z7"/>
    <w:uiPriority w:val="99"/>
    <w:rsid w:val="001849C4"/>
  </w:style>
  <w:style w:type="character" w:customStyle="1" w:styleId="WW8Num8z8">
    <w:name w:val="WW8Num8z8"/>
    <w:uiPriority w:val="99"/>
    <w:rsid w:val="001849C4"/>
  </w:style>
  <w:style w:type="character" w:customStyle="1" w:styleId="1f">
    <w:name w:val="Основной шрифт абзаца1"/>
    <w:uiPriority w:val="99"/>
    <w:rsid w:val="001849C4"/>
  </w:style>
  <w:style w:type="character" w:customStyle="1" w:styleId="NoSpacingChar">
    <w:name w:val="No Spacing Char"/>
    <w:uiPriority w:val="99"/>
    <w:rsid w:val="001849C4"/>
    <w:rPr>
      <w:rFonts w:eastAsia="Times New Roman"/>
      <w:sz w:val="24"/>
      <w:lang w:val="ru-RU" w:eastAsia="ar-SA" w:bidi="ar-SA"/>
    </w:rPr>
  </w:style>
  <w:style w:type="character" w:customStyle="1" w:styleId="310">
    <w:name w:val="Основной текст с отступом 3 Знак1"/>
    <w:uiPriority w:val="99"/>
    <w:rsid w:val="001849C4"/>
    <w:rPr>
      <w:sz w:val="16"/>
    </w:rPr>
  </w:style>
  <w:style w:type="character" w:customStyle="1" w:styleId="FontStyle12">
    <w:name w:val="Font Style12"/>
    <w:uiPriority w:val="99"/>
    <w:rsid w:val="001849C4"/>
    <w:rPr>
      <w:rFonts w:ascii="Times New Roman" w:hAnsi="Times New Roman"/>
      <w:sz w:val="26"/>
    </w:rPr>
  </w:style>
  <w:style w:type="character" w:customStyle="1" w:styleId="afff2">
    <w:name w:val="Основной текст_"/>
    <w:uiPriority w:val="99"/>
    <w:rsid w:val="001849C4"/>
    <w:rPr>
      <w:lang w:eastAsia="ar-SA" w:bidi="ar-SA"/>
    </w:rPr>
  </w:style>
  <w:style w:type="paragraph" w:customStyle="1" w:styleId="1f0">
    <w:name w:val="Заголовок1"/>
    <w:basedOn w:val="a"/>
    <w:next w:val="af4"/>
    <w:uiPriority w:val="99"/>
    <w:rsid w:val="001849C4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3">
    <w:name w:val="List"/>
    <w:basedOn w:val="af4"/>
    <w:uiPriority w:val="99"/>
    <w:rsid w:val="001849C4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uiPriority w:val="99"/>
    <w:rsid w:val="001849C4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uiPriority w:val="99"/>
    <w:rsid w:val="001849C4"/>
    <w:rPr>
      <w:rFonts w:ascii="Calibri" w:hAnsi="Calibri"/>
      <w:sz w:val="20"/>
      <w:lang w:eastAsia="ar-SA" w:bidi="ar-SA"/>
    </w:rPr>
  </w:style>
  <w:style w:type="paragraph" w:customStyle="1" w:styleId="311">
    <w:name w:val="Основной текст с отступом 31"/>
    <w:basedOn w:val="a"/>
    <w:uiPriority w:val="99"/>
    <w:rsid w:val="001849C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1849C4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uiPriority w:val="99"/>
    <w:rsid w:val="001849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2c">
    <w:name w:val="Знак Знак2 Знак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uiPriority w:val="99"/>
    <w:rsid w:val="001849C4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4">
    <w:name w:val="Знак Знак Знак Знак Знак Знак 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uiPriority w:val="99"/>
    <w:rsid w:val="001849C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uiPriority w:val="99"/>
    <w:rsid w:val="00184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849C4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uiPriority w:val="99"/>
    <w:rsid w:val="001849C4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uiPriority w:val="99"/>
    <w:rsid w:val="001849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uiPriority w:val="99"/>
    <w:rsid w:val="001849C4"/>
    <w:rPr>
      <w:rFonts w:ascii="Cambria" w:hAnsi="Cambria"/>
      <w:sz w:val="24"/>
      <w:lang w:eastAsia="ar-SA" w:bidi="ar-SA"/>
    </w:rPr>
  </w:style>
  <w:style w:type="paragraph" w:customStyle="1" w:styleId="afff5">
    <w:name w:val="Содержимое таблицы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6">
    <w:name w:val="Заголовок таблицы"/>
    <w:basedOn w:val="afff5"/>
    <w:uiPriority w:val="99"/>
    <w:rsid w:val="001849C4"/>
    <w:pPr>
      <w:jc w:val="center"/>
    </w:pPr>
    <w:rPr>
      <w:b/>
      <w:bCs/>
    </w:rPr>
  </w:style>
  <w:style w:type="character" w:styleId="afff7">
    <w:name w:val="Subtle Emphasis"/>
    <w:basedOn w:val="a0"/>
    <w:uiPriority w:val="99"/>
    <w:qFormat/>
    <w:rsid w:val="001849C4"/>
    <w:rPr>
      <w:i/>
      <w:color w:val="808080"/>
    </w:rPr>
  </w:style>
  <w:style w:type="table" w:customStyle="1" w:styleId="35">
    <w:name w:val="Сетка таблицы3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1849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Основной текст (2)_"/>
    <w:link w:val="214"/>
    <w:uiPriority w:val="99"/>
    <w:locked/>
    <w:rsid w:val="001849C4"/>
    <w:rPr>
      <w:sz w:val="26"/>
      <w:shd w:val="clear" w:color="auto" w:fill="FFFFFF"/>
    </w:rPr>
  </w:style>
  <w:style w:type="paragraph" w:customStyle="1" w:styleId="214">
    <w:name w:val="Основной текст (2)1"/>
    <w:basedOn w:val="a"/>
    <w:link w:val="2d"/>
    <w:uiPriority w:val="99"/>
    <w:rsid w:val="001849C4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 w:cstheme="minorBidi"/>
      <w:sz w:val="26"/>
    </w:rPr>
  </w:style>
  <w:style w:type="character" w:customStyle="1" w:styleId="Heading3Char">
    <w:name w:val="Heading 3 Char"/>
    <w:semiHidden/>
    <w:locked/>
    <w:rsid w:val="00DC7E85"/>
    <w:rPr>
      <w:rFonts w:ascii="Cambria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6C4550AB1D30BA58B1B3429008C1B5EBBF077CCF6D817C7AC715EE24FFBF9A064F3C3258F9CBCBL9lD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2A1277CECE3019F1FA18AB65FAC8B582019C8AC94F6821EC40BECEF7Dg6A4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2A1277CECE3019F1FA18AB65FAC8B582B1FC9AD95FCDF14CC52E0ED7A6BEF584829AA7B856AEAg5A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3962FF-1DFD-422A-9A61-5FBF782F8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4683</Words>
  <Characters>26699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</cp:revision>
  <cp:lastPrinted>2019-11-13T08:34:00Z</cp:lastPrinted>
  <dcterms:created xsi:type="dcterms:W3CDTF">2020-12-30T11:59:00Z</dcterms:created>
  <dcterms:modified xsi:type="dcterms:W3CDTF">2020-12-30T11:59:00Z</dcterms:modified>
</cp:coreProperties>
</file>